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FD84" w14:textId="77777777" w:rsidR="00CC7B5B" w:rsidRPr="00CC7B5B" w:rsidRDefault="00CC7B5B" w:rsidP="00CC7B5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color w:val="002060"/>
          <w:sz w:val="24"/>
          <w:szCs w:val="24"/>
          <w:bdr w:val="none" w:sz="0" w:space="0" w:color="auto"/>
        </w:rPr>
      </w:pPr>
      <w:r w:rsidRPr="00CC7B5B">
        <w:rPr>
          <w:rFonts w:ascii="Times New Roman" w:eastAsia="Times New Roman" w:hAnsi="Times New Roman" w:cs="Times New Roman"/>
          <w:b/>
          <w:bCs/>
          <w:color w:val="002060"/>
          <w:sz w:val="24"/>
          <w:szCs w:val="24"/>
          <w:bdr w:val="none" w:sz="0" w:space="0" w:color="auto"/>
        </w:rPr>
        <w:t>Ogólnopolski system wsparcia doradczego dla sektora publicznego, mieszkaniowego oraz przedsiębiorstw w zakresie efektywności energetycznej oraz OZE” poddziałanie 1.3.3. Programu Operacyjnego Infrastruktura i Środowisko na lata 2014-2020.</w:t>
      </w:r>
    </w:p>
    <w:p w14:paraId="299692E3" w14:textId="77777777" w:rsidR="00CC7B5B" w:rsidRDefault="00CC7B5B" w:rsidP="00CC7B5B">
      <w:pPr>
        <w:spacing w:after="0"/>
        <w:jc w:val="center"/>
        <w:rPr>
          <w:rFonts w:ascii="Times New Roman" w:hAnsi="Times New Roman" w:cs="Times New Roman"/>
          <w:sz w:val="24"/>
          <w:szCs w:val="24"/>
        </w:rPr>
      </w:pPr>
    </w:p>
    <w:p w14:paraId="108DD174" w14:textId="1B0ECCF3" w:rsidR="0075174A" w:rsidRPr="0075174A" w:rsidRDefault="0075174A" w:rsidP="0075174A">
      <w:pPr>
        <w:spacing w:after="0"/>
        <w:jc w:val="right"/>
        <w:rPr>
          <w:rFonts w:ascii="Times New Roman" w:hAnsi="Times New Roman" w:cs="Times New Roman"/>
          <w:sz w:val="24"/>
          <w:szCs w:val="24"/>
        </w:rPr>
      </w:pPr>
      <w:r w:rsidRPr="0075174A">
        <w:rPr>
          <w:rFonts w:ascii="Times New Roman" w:hAnsi="Times New Roman" w:cs="Times New Roman"/>
          <w:sz w:val="24"/>
          <w:szCs w:val="24"/>
        </w:rPr>
        <w:t xml:space="preserve">Toruń, dnia </w:t>
      </w:r>
      <w:r w:rsidR="00FE60DD">
        <w:rPr>
          <w:rFonts w:ascii="Times New Roman" w:hAnsi="Times New Roman" w:cs="Times New Roman"/>
          <w:sz w:val="24"/>
          <w:szCs w:val="24"/>
        </w:rPr>
        <w:t>29</w:t>
      </w:r>
      <w:r w:rsidR="000E77FB">
        <w:rPr>
          <w:rFonts w:ascii="Times New Roman" w:hAnsi="Times New Roman" w:cs="Times New Roman"/>
          <w:sz w:val="24"/>
          <w:szCs w:val="24"/>
        </w:rPr>
        <w:t xml:space="preserve"> stycznia</w:t>
      </w:r>
      <w:r>
        <w:rPr>
          <w:rFonts w:ascii="Times New Roman" w:hAnsi="Times New Roman" w:cs="Times New Roman"/>
          <w:sz w:val="24"/>
          <w:szCs w:val="24"/>
        </w:rPr>
        <w:t xml:space="preserve"> 202</w:t>
      </w:r>
      <w:r w:rsidR="000E77FB">
        <w:rPr>
          <w:rFonts w:ascii="Times New Roman" w:hAnsi="Times New Roman" w:cs="Times New Roman"/>
          <w:sz w:val="24"/>
          <w:szCs w:val="24"/>
        </w:rPr>
        <w:t>1</w:t>
      </w:r>
      <w:r w:rsidRPr="0075174A">
        <w:rPr>
          <w:rFonts w:ascii="Times New Roman" w:hAnsi="Times New Roman" w:cs="Times New Roman"/>
          <w:sz w:val="24"/>
          <w:szCs w:val="24"/>
        </w:rPr>
        <w:t xml:space="preserve"> roku</w:t>
      </w:r>
    </w:p>
    <w:p w14:paraId="2BA91174" w14:textId="77777777" w:rsidR="0075174A" w:rsidRPr="0075174A" w:rsidRDefault="0075174A" w:rsidP="0075174A">
      <w:pPr>
        <w:spacing w:after="0"/>
        <w:jc w:val="center"/>
        <w:rPr>
          <w:rFonts w:ascii="Times New Roman" w:hAnsi="Times New Roman" w:cs="Times New Roman"/>
          <w:b/>
          <w:sz w:val="24"/>
          <w:szCs w:val="24"/>
        </w:rPr>
      </w:pPr>
    </w:p>
    <w:p w14:paraId="100F5F78" w14:textId="77777777" w:rsidR="0075174A" w:rsidRPr="0075174A" w:rsidRDefault="0075174A" w:rsidP="0075174A">
      <w:pPr>
        <w:spacing w:after="0"/>
        <w:jc w:val="center"/>
        <w:rPr>
          <w:rFonts w:ascii="Times New Roman" w:hAnsi="Times New Roman" w:cs="Times New Roman"/>
          <w:b/>
          <w:sz w:val="32"/>
          <w:szCs w:val="32"/>
        </w:rPr>
      </w:pPr>
      <w:r w:rsidRPr="0075174A">
        <w:rPr>
          <w:rFonts w:ascii="Times New Roman" w:hAnsi="Times New Roman" w:cs="Times New Roman"/>
          <w:b/>
          <w:sz w:val="32"/>
          <w:szCs w:val="32"/>
        </w:rPr>
        <w:t>OGŁOSZENIE O NABORZE</w:t>
      </w:r>
    </w:p>
    <w:p w14:paraId="38CE2748" w14:textId="77777777" w:rsidR="0075174A" w:rsidRPr="0075174A" w:rsidRDefault="0075174A" w:rsidP="0075174A">
      <w:pPr>
        <w:spacing w:after="0"/>
        <w:rPr>
          <w:rFonts w:ascii="Times New Roman" w:hAnsi="Times New Roman" w:cs="Times New Roman"/>
          <w:sz w:val="24"/>
          <w:szCs w:val="24"/>
        </w:rPr>
      </w:pPr>
    </w:p>
    <w:p w14:paraId="57C5C0D5" w14:textId="77777777" w:rsidR="0075174A" w:rsidRPr="0075174A" w:rsidRDefault="0075174A" w:rsidP="0075174A">
      <w:pPr>
        <w:spacing w:after="0"/>
        <w:jc w:val="both"/>
        <w:rPr>
          <w:rFonts w:ascii="Times New Roman" w:hAnsi="Times New Roman" w:cs="Times New Roman"/>
          <w:b/>
          <w:sz w:val="28"/>
          <w:szCs w:val="28"/>
        </w:rPr>
      </w:pPr>
      <w:r w:rsidRPr="0075174A">
        <w:rPr>
          <w:rFonts w:ascii="Times New Roman" w:hAnsi="Times New Roman" w:cs="Times New Roman"/>
          <w:b/>
          <w:sz w:val="28"/>
          <w:szCs w:val="28"/>
        </w:rPr>
        <w:t xml:space="preserve">Prezes Zarządu Wojewódzkiego Funduszu Ochrony Środowiska </w:t>
      </w:r>
      <w:r w:rsidRPr="0075174A">
        <w:rPr>
          <w:rFonts w:ascii="Times New Roman" w:hAnsi="Times New Roman" w:cs="Times New Roman"/>
          <w:b/>
          <w:sz w:val="28"/>
          <w:szCs w:val="28"/>
        </w:rPr>
        <w:br/>
        <w:t>i Gospodarki Wodnej w Toruniu ogłasza nabór na stanowisko:</w:t>
      </w:r>
    </w:p>
    <w:p w14:paraId="588396C0" w14:textId="77777777" w:rsidR="0075174A" w:rsidRPr="0075174A" w:rsidRDefault="0075174A" w:rsidP="0075174A">
      <w:pPr>
        <w:spacing w:after="0"/>
        <w:jc w:val="both"/>
        <w:rPr>
          <w:rFonts w:ascii="Times New Roman" w:hAnsi="Times New Roman" w:cs="Times New Roman"/>
          <w:b/>
          <w:sz w:val="28"/>
          <w:szCs w:val="28"/>
        </w:rPr>
      </w:pPr>
    </w:p>
    <w:p w14:paraId="4B3B28C1" w14:textId="5CC71884" w:rsidR="00BA3398" w:rsidRPr="001353BD" w:rsidRDefault="00BA3398" w:rsidP="00BA3398">
      <w:pPr>
        <w:jc w:val="both"/>
        <w:rPr>
          <w:rFonts w:ascii="Times New Roman" w:hAnsi="Times New Roman" w:cs="Times New Roman"/>
          <w:b/>
          <w:color w:val="auto"/>
          <w:sz w:val="28"/>
          <w:szCs w:val="28"/>
        </w:rPr>
      </w:pPr>
      <w:r w:rsidRPr="001353BD">
        <w:rPr>
          <w:rFonts w:ascii="Times New Roman" w:hAnsi="Times New Roman" w:cs="Times New Roman"/>
          <w:b/>
          <w:color w:val="auto"/>
          <w:sz w:val="28"/>
          <w:szCs w:val="28"/>
        </w:rPr>
        <w:t>Doradc</w:t>
      </w:r>
      <w:r w:rsidR="001353BD" w:rsidRPr="001353BD">
        <w:rPr>
          <w:rFonts w:ascii="Times New Roman" w:hAnsi="Times New Roman" w:cs="Times New Roman"/>
          <w:b/>
          <w:color w:val="auto"/>
          <w:sz w:val="28"/>
          <w:szCs w:val="28"/>
        </w:rPr>
        <w:t>y</w:t>
      </w:r>
      <w:r w:rsidRPr="001353BD">
        <w:rPr>
          <w:rFonts w:ascii="Times New Roman" w:hAnsi="Times New Roman" w:cs="Times New Roman"/>
          <w:b/>
          <w:color w:val="auto"/>
          <w:sz w:val="28"/>
          <w:szCs w:val="28"/>
        </w:rPr>
        <w:t xml:space="preserve"> Energetyczn</w:t>
      </w:r>
      <w:r w:rsidR="001353BD" w:rsidRPr="001353BD">
        <w:rPr>
          <w:rFonts w:ascii="Times New Roman" w:hAnsi="Times New Roman" w:cs="Times New Roman"/>
          <w:b/>
          <w:color w:val="auto"/>
          <w:sz w:val="28"/>
          <w:szCs w:val="28"/>
        </w:rPr>
        <w:t>ego</w:t>
      </w:r>
      <w:r w:rsidR="00FE60DD">
        <w:rPr>
          <w:rFonts w:ascii="Times New Roman" w:hAnsi="Times New Roman" w:cs="Times New Roman"/>
          <w:b/>
          <w:color w:val="auto"/>
          <w:sz w:val="28"/>
          <w:szCs w:val="28"/>
        </w:rPr>
        <w:t xml:space="preserve"> </w:t>
      </w:r>
      <w:r w:rsidR="00F05013" w:rsidRPr="00F05013">
        <w:rPr>
          <w:rFonts w:ascii="Times New Roman" w:hAnsi="Times New Roman" w:cs="Times New Roman"/>
          <w:b/>
          <w:color w:val="auto"/>
          <w:sz w:val="28"/>
          <w:szCs w:val="28"/>
        </w:rPr>
        <w:t>w Dziale Weryfikacji Wniosków i Umów</w:t>
      </w:r>
    </w:p>
    <w:p w14:paraId="37974842" w14:textId="2D5E81FB" w:rsidR="0075174A" w:rsidRPr="0075174A" w:rsidRDefault="0075174A" w:rsidP="0075174A">
      <w:pPr>
        <w:spacing w:after="0"/>
        <w:jc w:val="both"/>
        <w:rPr>
          <w:rFonts w:ascii="Times New Roman" w:hAnsi="Times New Roman" w:cs="Times New Roman"/>
          <w:b/>
          <w:sz w:val="24"/>
          <w:szCs w:val="24"/>
        </w:rPr>
      </w:pPr>
      <w:r w:rsidRPr="0075174A">
        <w:rPr>
          <w:rFonts w:ascii="Times New Roman" w:hAnsi="Times New Roman" w:cs="Times New Roman"/>
          <w:b/>
          <w:sz w:val="24"/>
          <w:szCs w:val="24"/>
        </w:rPr>
        <w:t xml:space="preserve">Wymiar etatu: 1 </w:t>
      </w:r>
    </w:p>
    <w:p w14:paraId="41BBE524" w14:textId="5C5F9AD2" w:rsidR="0075174A" w:rsidRPr="0075174A" w:rsidRDefault="0075174A" w:rsidP="0075174A">
      <w:pPr>
        <w:spacing w:after="0"/>
        <w:jc w:val="both"/>
        <w:rPr>
          <w:rFonts w:ascii="Times New Roman" w:hAnsi="Times New Roman" w:cs="Times New Roman"/>
          <w:sz w:val="24"/>
          <w:szCs w:val="24"/>
        </w:rPr>
      </w:pPr>
      <w:r w:rsidRPr="0075174A">
        <w:rPr>
          <w:rFonts w:ascii="Times New Roman" w:hAnsi="Times New Roman" w:cs="Times New Roman"/>
          <w:sz w:val="24"/>
          <w:szCs w:val="24"/>
        </w:rPr>
        <w:t xml:space="preserve">Liczba stanowisk pracy: </w:t>
      </w:r>
      <w:r w:rsidR="00FE60DD">
        <w:rPr>
          <w:rFonts w:ascii="Times New Roman" w:hAnsi="Times New Roman" w:cs="Times New Roman"/>
          <w:sz w:val="24"/>
          <w:szCs w:val="24"/>
        </w:rPr>
        <w:t>2</w:t>
      </w:r>
    </w:p>
    <w:p w14:paraId="605275C3" w14:textId="77777777" w:rsidR="0075174A" w:rsidRPr="0075174A" w:rsidRDefault="0075174A" w:rsidP="0075174A">
      <w:pPr>
        <w:spacing w:after="0"/>
        <w:jc w:val="both"/>
        <w:rPr>
          <w:rFonts w:ascii="Times New Roman" w:hAnsi="Times New Roman" w:cs="Times New Roman"/>
          <w:sz w:val="24"/>
          <w:szCs w:val="24"/>
        </w:rPr>
      </w:pPr>
    </w:p>
    <w:p w14:paraId="567C91F4" w14:textId="77777777" w:rsidR="0075174A" w:rsidRPr="0075174A" w:rsidRDefault="0075174A" w:rsidP="0075174A">
      <w:pPr>
        <w:spacing w:after="0"/>
        <w:jc w:val="both"/>
        <w:rPr>
          <w:rFonts w:ascii="Times New Roman" w:hAnsi="Times New Roman" w:cs="Times New Roman"/>
          <w:b/>
          <w:sz w:val="24"/>
          <w:szCs w:val="24"/>
        </w:rPr>
      </w:pPr>
      <w:r w:rsidRPr="0075174A">
        <w:rPr>
          <w:rFonts w:ascii="Times New Roman" w:hAnsi="Times New Roman" w:cs="Times New Roman"/>
          <w:b/>
          <w:sz w:val="24"/>
          <w:szCs w:val="24"/>
        </w:rPr>
        <w:t>Adres urzędu:</w:t>
      </w:r>
    </w:p>
    <w:p w14:paraId="03F82EDC" w14:textId="77777777" w:rsidR="0075174A" w:rsidRPr="0075174A" w:rsidRDefault="0075174A" w:rsidP="0075174A">
      <w:pPr>
        <w:spacing w:after="0"/>
        <w:jc w:val="both"/>
        <w:rPr>
          <w:rFonts w:ascii="Times New Roman" w:hAnsi="Times New Roman" w:cs="Times New Roman"/>
          <w:sz w:val="24"/>
          <w:szCs w:val="24"/>
        </w:rPr>
      </w:pPr>
      <w:r w:rsidRPr="0075174A">
        <w:rPr>
          <w:rFonts w:ascii="Times New Roman" w:hAnsi="Times New Roman" w:cs="Times New Roman"/>
          <w:sz w:val="24"/>
          <w:szCs w:val="24"/>
        </w:rPr>
        <w:t xml:space="preserve">Wojewódzki Fundusz Ochrony Środowiska i Gospodarki Wodnej w Toruniu, </w:t>
      </w:r>
      <w:r w:rsidRPr="0075174A">
        <w:rPr>
          <w:rFonts w:ascii="Times New Roman" w:hAnsi="Times New Roman" w:cs="Times New Roman"/>
          <w:sz w:val="24"/>
          <w:szCs w:val="24"/>
        </w:rPr>
        <w:br/>
        <w:t>ul. Fredry 8, 87-100 Toruń</w:t>
      </w:r>
    </w:p>
    <w:p w14:paraId="632A7301" w14:textId="77777777" w:rsidR="0075174A" w:rsidRPr="0075174A" w:rsidRDefault="0075174A" w:rsidP="0075174A">
      <w:pPr>
        <w:spacing w:after="0"/>
        <w:jc w:val="both"/>
        <w:rPr>
          <w:rFonts w:ascii="Times New Roman" w:hAnsi="Times New Roman" w:cs="Times New Roman"/>
          <w:sz w:val="24"/>
          <w:szCs w:val="24"/>
        </w:rPr>
      </w:pPr>
    </w:p>
    <w:p w14:paraId="6E8AD955" w14:textId="77777777" w:rsidR="0075174A" w:rsidRPr="0075174A" w:rsidRDefault="0075174A" w:rsidP="0075174A">
      <w:pPr>
        <w:spacing w:after="0"/>
        <w:jc w:val="both"/>
        <w:rPr>
          <w:rFonts w:ascii="Times New Roman" w:hAnsi="Times New Roman" w:cs="Times New Roman"/>
          <w:b/>
          <w:sz w:val="24"/>
          <w:szCs w:val="24"/>
        </w:rPr>
      </w:pPr>
      <w:r w:rsidRPr="0075174A">
        <w:rPr>
          <w:rFonts w:ascii="Times New Roman" w:hAnsi="Times New Roman" w:cs="Times New Roman"/>
          <w:b/>
          <w:sz w:val="24"/>
          <w:szCs w:val="24"/>
        </w:rPr>
        <w:t>Miejsce wykonywania pracy:</w:t>
      </w:r>
    </w:p>
    <w:p w14:paraId="5FC08844" w14:textId="77777777" w:rsidR="0075174A" w:rsidRPr="0075174A" w:rsidRDefault="0075174A" w:rsidP="0075174A">
      <w:pPr>
        <w:spacing w:after="0"/>
        <w:jc w:val="both"/>
        <w:rPr>
          <w:rFonts w:ascii="Times New Roman" w:hAnsi="Times New Roman" w:cs="Times New Roman"/>
          <w:b/>
          <w:sz w:val="24"/>
          <w:szCs w:val="24"/>
        </w:rPr>
      </w:pPr>
      <w:r w:rsidRPr="0075174A">
        <w:rPr>
          <w:rFonts w:ascii="Times New Roman" w:hAnsi="Times New Roman" w:cs="Times New Roman"/>
          <w:sz w:val="24"/>
          <w:szCs w:val="24"/>
        </w:rPr>
        <w:t xml:space="preserve">Wojewódzki Fundusz Ochrony Środowiska i Gospodarki Wodnej w Toruniu, </w:t>
      </w:r>
      <w:r w:rsidRPr="0075174A">
        <w:rPr>
          <w:rFonts w:ascii="Times New Roman" w:hAnsi="Times New Roman" w:cs="Times New Roman"/>
          <w:sz w:val="24"/>
          <w:szCs w:val="24"/>
        </w:rPr>
        <w:br/>
        <w:t>ul. Fredry 8, 87-100 Toruń / ul. Matejki 42/3, 87-100 Toruń.</w:t>
      </w:r>
    </w:p>
    <w:p w14:paraId="7838723D" w14:textId="77777777" w:rsidR="0075174A" w:rsidRPr="0075174A" w:rsidRDefault="0075174A" w:rsidP="0075174A">
      <w:pPr>
        <w:spacing w:after="0"/>
        <w:rPr>
          <w:rFonts w:ascii="Times New Roman" w:hAnsi="Times New Roman" w:cs="Times New Roman"/>
          <w:sz w:val="24"/>
          <w:szCs w:val="24"/>
        </w:rPr>
      </w:pPr>
    </w:p>
    <w:p w14:paraId="288390B0" w14:textId="77777777" w:rsidR="0075174A" w:rsidRPr="0075174A" w:rsidRDefault="0075174A" w:rsidP="0075174A">
      <w:pPr>
        <w:spacing w:after="0"/>
        <w:rPr>
          <w:rFonts w:ascii="Times New Roman" w:hAnsi="Times New Roman" w:cs="Times New Roman"/>
          <w:b/>
          <w:sz w:val="24"/>
          <w:szCs w:val="24"/>
          <w:u w:val="single"/>
        </w:rPr>
      </w:pPr>
      <w:r w:rsidRPr="0075174A">
        <w:rPr>
          <w:rFonts w:ascii="Times New Roman" w:hAnsi="Times New Roman" w:cs="Times New Roman"/>
          <w:b/>
          <w:sz w:val="24"/>
          <w:szCs w:val="24"/>
          <w:u w:val="single"/>
        </w:rPr>
        <w:t>Oczekiwania wobec kandydata:</w:t>
      </w:r>
    </w:p>
    <w:p w14:paraId="5A527399"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Wykształcenie wyższe (preferowane w zakresie ochrony środowiska lub energetyki lub budownictwa) w zakresie związanym z świadczonymi usługami doradczymi lub studia podyplomowe w zakresie związanym z świadczonymi usługami doradczymi lub wykształcenie wyższe i ukończone szkolenia w zakresie związanym z świadczonymi usługami.</w:t>
      </w:r>
    </w:p>
    <w:p w14:paraId="28298F3F"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 xml:space="preserve">Staż pracy minimum 3 lata. </w:t>
      </w:r>
    </w:p>
    <w:p w14:paraId="5D69357B"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 xml:space="preserve">Znajomość przepisów w zakresie ochrony środowiska, budownictwa, energetyki (w szczególności efektywności energetycznej, odnawialnych źródeł energii </w:t>
      </w:r>
      <w:r w:rsidRPr="0075174A">
        <w:rPr>
          <w:rFonts w:ascii="Times New Roman" w:hAnsi="Times New Roman" w:cs="Times New Roman"/>
          <w:sz w:val="24"/>
          <w:szCs w:val="24"/>
        </w:rPr>
        <w:br/>
        <w:t>i gospodarki niskoemisyjnej), pomocy publicznej, zamówień publicznych.</w:t>
      </w:r>
    </w:p>
    <w:p w14:paraId="2835A878"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Gotowość odbycia szkolenia zewnętrznego, poza miejscem pracy i zdania egzaminu, gotowość podpisania umowy o pracę gwarantującej trwałość zatrudnienia na okres realizacji przez WFOŚiGW w Toruniu projektu „Ogólnopolski system wsparcia doradczego dla sektora publicznego, mieszkaniowego oraz przedsiębiorstw w zakresie efektywności energetycznej oraz OZE”, po pozytywnym zdaniu egzaminu.</w:t>
      </w:r>
    </w:p>
    <w:p w14:paraId="2D8CD5F1"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rPr>
          <w:rFonts w:ascii="Times New Roman" w:hAnsi="Times New Roman" w:cs="Times New Roman"/>
          <w:sz w:val="24"/>
          <w:szCs w:val="24"/>
        </w:rPr>
      </w:pPr>
      <w:r w:rsidRPr="0075174A">
        <w:rPr>
          <w:rFonts w:ascii="Times New Roman" w:hAnsi="Times New Roman" w:cs="Times New Roman"/>
          <w:sz w:val="24"/>
          <w:szCs w:val="24"/>
        </w:rPr>
        <w:t>Prawo jazdy kat. B.</w:t>
      </w:r>
    </w:p>
    <w:p w14:paraId="0EF849EF"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Umiejętność reprezentowania Funduszu w kontaktach zewnętrznych.</w:t>
      </w:r>
    </w:p>
    <w:p w14:paraId="6638FEF5"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Bardzo dobra komunikacja pisemna i ustna.</w:t>
      </w:r>
    </w:p>
    <w:p w14:paraId="3399F27E"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Łatwość nawiązywania kontaktów, kreatywność.</w:t>
      </w:r>
    </w:p>
    <w:p w14:paraId="33F89E6C"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Odporność na stres, sprawność organizacyjna.</w:t>
      </w:r>
    </w:p>
    <w:p w14:paraId="63E2561F"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lastRenderedPageBreak/>
        <w:t>Dokładność, rzetelność.</w:t>
      </w:r>
    </w:p>
    <w:p w14:paraId="7D0EC8A3"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Pełna zdolność do czynności prawnych oraz korzystania z praw publicznych.</w:t>
      </w:r>
    </w:p>
    <w:p w14:paraId="3B340C34"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Niekaralność sądowa za umyślne przestępstwa ścigane z oskarżenia publicznego.</w:t>
      </w:r>
    </w:p>
    <w:p w14:paraId="56C4EB73"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Dobra obsługa komputera i pakietu MS Office.</w:t>
      </w:r>
    </w:p>
    <w:p w14:paraId="5B897C55" w14:textId="77777777" w:rsidR="0075174A" w:rsidRPr="0075174A" w:rsidRDefault="0075174A" w:rsidP="0075174A">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572"/>
        <w:jc w:val="both"/>
        <w:rPr>
          <w:rFonts w:ascii="Times New Roman" w:hAnsi="Times New Roman" w:cs="Times New Roman"/>
          <w:sz w:val="24"/>
          <w:szCs w:val="24"/>
        </w:rPr>
      </w:pPr>
      <w:r w:rsidRPr="0075174A">
        <w:rPr>
          <w:rFonts w:ascii="Times New Roman" w:hAnsi="Times New Roman" w:cs="Times New Roman"/>
          <w:sz w:val="24"/>
          <w:szCs w:val="24"/>
        </w:rPr>
        <w:t>Stan zdrowia pozwalający na zatrudnienie na danym stanowisku.</w:t>
      </w:r>
    </w:p>
    <w:p w14:paraId="4473B5C0" w14:textId="77777777" w:rsidR="0075174A" w:rsidRPr="0075174A" w:rsidRDefault="0075174A" w:rsidP="0075174A">
      <w:pPr>
        <w:spacing w:after="0"/>
        <w:rPr>
          <w:rFonts w:ascii="Times New Roman" w:hAnsi="Times New Roman" w:cs="Times New Roman"/>
          <w:sz w:val="24"/>
          <w:szCs w:val="24"/>
        </w:rPr>
      </w:pPr>
    </w:p>
    <w:p w14:paraId="26105DAB" w14:textId="77777777" w:rsidR="0075174A" w:rsidRPr="0075174A" w:rsidRDefault="0075174A" w:rsidP="0075174A">
      <w:pPr>
        <w:spacing w:after="0"/>
        <w:rPr>
          <w:rFonts w:ascii="Times New Roman" w:hAnsi="Times New Roman" w:cs="Times New Roman"/>
          <w:sz w:val="24"/>
          <w:szCs w:val="24"/>
        </w:rPr>
      </w:pPr>
      <w:r w:rsidRPr="0075174A">
        <w:rPr>
          <w:rFonts w:ascii="Times New Roman" w:hAnsi="Times New Roman" w:cs="Times New Roman"/>
          <w:b/>
          <w:bCs/>
          <w:sz w:val="24"/>
          <w:szCs w:val="24"/>
          <w:u w:val="single"/>
        </w:rPr>
        <w:t xml:space="preserve">Dodatkowe oczekiwania: </w:t>
      </w:r>
      <w:r w:rsidRPr="0075174A">
        <w:rPr>
          <w:rFonts w:ascii="Times New Roman" w:hAnsi="Times New Roman" w:cs="Times New Roman"/>
          <w:sz w:val="24"/>
          <w:szCs w:val="24"/>
        </w:rPr>
        <w:br/>
        <w:t xml:space="preserve">  </w:t>
      </w:r>
    </w:p>
    <w:p w14:paraId="5CE63792" w14:textId="77777777" w:rsidR="0075174A" w:rsidRPr="0075174A" w:rsidRDefault="0075174A" w:rsidP="0075174A">
      <w:pPr>
        <w:pStyle w:val="Akapitzlis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cs="Times New Roman"/>
          <w:lang w:val="pl-PL"/>
        </w:rPr>
      </w:pPr>
      <w:r w:rsidRPr="0075174A">
        <w:rPr>
          <w:rFonts w:cs="Times New Roman"/>
          <w:lang w:val="pl-PL"/>
        </w:rPr>
        <w:t>Doświadczenie w przygotowywaniu projektowania lub realizacji inwestycji.</w:t>
      </w:r>
    </w:p>
    <w:p w14:paraId="06EEBCB3" w14:textId="77777777" w:rsidR="0075174A" w:rsidRPr="0075174A" w:rsidRDefault="0075174A" w:rsidP="0075174A">
      <w:pPr>
        <w:pStyle w:val="Akapitzlis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cs="Times New Roman"/>
          <w:lang w:val="pl-PL"/>
        </w:rPr>
      </w:pPr>
      <w:r w:rsidRPr="0075174A">
        <w:rPr>
          <w:rFonts w:cs="Times New Roman"/>
          <w:lang w:val="pl-PL"/>
        </w:rPr>
        <w:t xml:space="preserve">Co najmniej bierna znajomość jednego oficjalnego języka Unii Europejskiej </w:t>
      </w:r>
      <w:r w:rsidRPr="0075174A">
        <w:rPr>
          <w:rFonts w:cs="Times New Roman"/>
          <w:lang w:val="pl-PL"/>
        </w:rPr>
        <w:br/>
        <w:t>z wyłączeniem języka polskiego.</w:t>
      </w:r>
    </w:p>
    <w:p w14:paraId="0FC9DEA5" w14:textId="77777777" w:rsidR="0075174A" w:rsidRDefault="0075174A" w:rsidP="0075174A">
      <w:pPr>
        <w:pStyle w:val="NormalnyWeb"/>
        <w:spacing w:after="0"/>
        <w:rPr>
          <w:b/>
          <w:bCs/>
          <w:u w:val="single"/>
        </w:rPr>
      </w:pPr>
      <w:r w:rsidRPr="0075174A">
        <w:rPr>
          <w:b/>
          <w:bCs/>
          <w:u w:val="single"/>
        </w:rPr>
        <w:t>Zakres zadań wykonywanych na stanowisku:</w:t>
      </w:r>
    </w:p>
    <w:p w14:paraId="4E6F1B95" w14:textId="77777777" w:rsidR="00E32D4F" w:rsidRPr="0075174A" w:rsidRDefault="00E32D4F" w:rsidP="0075174A">
      <w:pPr>
        <w:pStyle w:val="NormalnyWeb"/>
        <w:spacing w:after="0"/>
        <w:rPr>
          <w:b/>
          <w:bCs/>
          <w:u w:val="single"/>
        </w:rPr>
      </w:pPr>
    </w:p>
    <w:p w14:paraId="17821373"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Doradztwo w zakresie przygotowania, weryfikacji, wdrażania i monitorowania plan</w:t>
      </w:r>
      <w:r w:rsidRPr="0075174A">
        <w:rPr>
          <w:rStyle w:val="Brak"/>
          <w:rFonts w:cs="Times New Roman"/>
          <w:lang w:val="pl-PL"/>
        </w:rPr>
        <w:t>ó</w:t>
      </w:r>
      <w:r w:rsidRPr="0075174A">
        <w:rPr>
          <w:rFonts w:cs="Times New Roman"/>
          <w:lang w:val="pl-PL"/>
        </w:rPr>
        <w:t>w gospodarki niskoemisyjnej.</w:t>
      </w:r>
    </w:p>
    <w:p w14:paraId="7430E0F7"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Doradztwo dotyczące przygotowania i wdrożenia przedsięwzięć w obszarze efektywności energetycznej, OZE oraz gospodarki niskoemisyjnej, w tym sporządzanie analiz korzyści finansowych i ekologicznych.</w:t>
      </w:r>
    </w:p>
    <w:p w14:paraId="12335ACB" w14:textId="77777777" w:rsidR="0075174A" w:rsidRPr="0075174A" w:rsidRDefault="0075174A" w:rsidP="0075174A">
      <w:pPr>
        <w:pStyle w:val="Akapitzlist"/>
        <w:numPr>
          <w:ilvl w:val="0"/>
          <w:numId w:val="50"/>
        </w:numPr>
        <w:ind w:firstLine="0"/>
        <w:jc w:val="both"/>
        <w:rPr>
          <w:rFonts w:cs="Times New Roman"/>
        </w:rPr>
      </w:pPr>
      <w:r w:rsidRPr="0075174A">
        <w:rPr>
          <w:rFonts w:cs="Times New Roman"/>
        </w:rPr>
        <w:t>Weryfikowanie audyt</w:t>
      </w:r>
      <w:r w:rsidRPr="0075174A">
        <w:rPr>
          <w:rStyle w:val="Brak"/>
          <w:rFonts w:cs="Times New Roman"/>
        </w:rPr>
        <w:t>ó</w:t>
      </w:r>
      <w:r w:rsidRPr="0075174A">
        <w:rPr>
          <w:rFonts w:cs="Times New Roman"/>
        </w:rPr>
        <w:t>w energetycznych.</w:t>
      </w:r>
    </w:p>
    <w:p w14:paraId="572EE959"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Sporządzanie bieżących informacji o źr</w:t>
      </w:r>
      <w:r w:rsidRPr="0075174A">
        <w:rPr>
          <w:rStyle w:val="Brak"/>
          <w:rFonts w:cs="Times New Roman"/>
          <w:lang w:val="pl-PL"/>
        </w:rPr>
        <w:t>ó</w:t>
      </w:r>
      <w:r w:rsidRPr="0075174A">
        <w:rPr>
          <w:rFonts w:cs="Times New Roman"/>
          <w:lang w:val="pl-PL"/>
        </w:rPr>
        <w:t xml:space="preserve">dłach wsparcia finansowego przedsięwzięć </w:t>
      </w:r>
      <w:r w:rsidRPr="0075174A">
        <w:rPr>
          <w:rFonts w:cs="Times New Roman"/>
          <w:lang w:val="pl-PL"/>
        </w:rPr>
        <w:br/>
        <w:t>w obszarze efektywności energetycznej, OZE i gospodarki niskoemisyjnej oraz udostępnianie ich we wszelkich możliwych formach przekazu.</w:t>
      </w:r>
    </w:p>
    <w:p w14:paraId="3DBADFBD"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Sporządzanie montaży finansowych na wniosek zainteresowanych dofinansowaniem jednostek samorządu terytorialnego, spółdzielni i wsp</w:t>
      </w:r>
      <w:r w:rsidRPr="0075174A">
        <w:rPr>
          <w:rStyle w:val="Brak"/>
          <w:rFonts w:cs="Times New Roman"/>
          <w:lang w:val="pl-PL"/>
        </w:rPr>
        <w:t>ó</w:t>
      </w:r>
      <w:r w:rsidRPr="0075174A">
        <w:rPr>
          <w:rFonts w:cs="Times New Roman"/>
          <w:lang w:val="pl-PL"/>
        </w:rPr>
        <w:t>lnot mieszkaniowych, szkół oraz lokalnych przedsiębiorc</w:t>
      </w:r>
      <w:r w:rsidRPr="0075174A">
        <w:rPr>
          <w:rStyle w:val="Brak"/>
          <w:rFonts w:cs="Times New Roman"/>
          <w:lang w:val="pl-PL"/>
        </w:rPr>
        <w:t>ó</w:t>
      </w:r>
      <w:r w:rsidRPr="0075174A">
        <w:rPr>
          <w:rFonts w:cs="Times New Roman"/>
          <w:lang w:val="pl-PL"/>
        </w:rPr>
        <w:t>w, będących adresatami Projektu.</w:t>
      </w:r>
    </w:p>
    <w:p w14:paraId="4526186C"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Udział w obsłudze platformy wymiany doświadczeń i budowanie bazy wiedzy (bestpractices).</w:t>
      </w:r>
    </w:p>
    <w:p w14:paraId="6183BB01"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Organizowanie i prowadzenie spotkań informacyjnych i edukacyjnych, przeznaczonych dla adresat</w:t>
      </w:r>
      <w:r w:rsidRPr="0075174A">
        <w:rPr>
          <w:rStyle w:val="Brak"/>
          <w:rFonts w:cs="Times New Roman"/>
          <w:lang w:val="pl-PL"/>
        </w:rPr>
        <w:t>ó</w:t>
      </w:r>
      <w:r w:rsidRPr="0075174A">
        <w:rPr>
          <w:rFonts w:cs="Times New Roman"/>
          <w:lang w:val="pl-PL"/>
        </w:rPr>
        <w:t>w Projektu, o kt</w:t>
      </w:r>
      <w:r w:rsidRPr="0075174A">
        <w:rPr>
          <w:rStyle w:val="Brak"/>
          <w:rFonts w:cs="Times New Roman"/>
          <w:lang w:val="pl-PL"/>
        </w:rPr>
        <w:t>ó</w:t>
      </w:r>
      <w:r w:rsidRPr="0075174A">
        <w:rPr>
          <w:rFonts w:cs="Times New Roman"/>
          <w:lang w:val="pl-PL"/>
        </w:rPr>
        <w:t>rych mowa w pkt 5.</w:t>
      </w:r>
    </w:p>
    <w:p w14:paraId="15A9F20D"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Dokonywanie ocen i zgłaszanie zapotrzebowania na organizację szkoleń z zakresu podnoszenia kompetencji.</w:t>
      </w:r>
    </w:p>
    <w:p w14:paraId="33B7AAA6" w14:textId="77777777" w:rsidR="0075174A" w:rsidRPr="0075174A" w:rsidRDefault="0075174A" w:rsidP="0075174A">
      <w:pPr>
        <w:pStyle w:val="Akapitzlis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firstLine="0"/>
        <w:jc w:val="both"/>
        <w:rPr>
          <w:rFonts w:cs="Times New Roman"/>
          <w:lang w:val="pl-PL"/>
        </w:rPr>
      </w:pPr>
      <w:r w:rsidRPr="0075174A">
        <w:rPr>
          <w:rFonts w:cs="Times New Roman"/>
          <w:lang w:val="pl-PL"/>
        </w:rPr>
        <w:t>Prowadzenie spotkań informacyjnych i udzielanie konsultacji w ramach Programu Priorytetowego Czyste Powietrze.</w:t>
      </w:r>
    </w:p>
    <w:p w14:paraId="281A788D" w14:textId="77777777" w:rsidR="0075174A" w:rsidRPr="0075174A" w:rsidRDefault="0075174A" w:rsidP="0075174A">
      <w:pPr>
        <w:pStyle w:val="Akapitzlist"/>
        <w:numPr>
          <w:ilvl w:val="0"/>
          <w:numId w:val="50"/>
        </w:numPr>
        <w:ind w:firstLine="0"/>
        <w:jc w:val="both"/>
        <w:rPr>
          <w:rFonts w:cs="Times New Roman"/>
          <w:lang w:val="pl-PL"/>
        </w:rPr>
      </w:pPr>
      <w:r w:rsidRPr="0075174A">
        <w:rPr>
          <w:rFonts w:cs="Times New Roman"/>
          <w:lang w:val="pl-PL"/>
        </w:rPr>
        <w:t>Sporządzanie analiz, sprawozdań i raport</w:t>
      </w:r>
      <w:r w:rsidRPr="0075174A">
        <w:rPr>
          <w:rStyle w:val="Brak"/>
          <w:rFonts w:cs="Times New Roman"/>
          <w:lang w:val="pl-PL"/>
        </w:rPr>
        <w:t>ó</w:t>
      </w:r>
      <w:r w:rsidRPr="0075174A">
        <w:rPr>
          <w:rFonts w:cs="Times New Roman"/>
          <w:lang w:val="pl-PL"/>
        </w:rPr>
        <w:t>w dotyczących działalnoś</w:t>
      </w:r>
      <w:r w:rsidRPr="0075174A">
        <w:rPr>
          <w:rStyle w:val="Brak"/>
          <w:rFonts w:cs="Times New Roman"/>
          <w:lang w:val="pl-PL"/>
        </w:rPr>
        <w:t>ci Zespo</w:t>
      </w:r>
      <w:r w:rsidRPr="0075174A">
        <w:rPr>
          <w:rFonts w:cs="Times New Roman"/>
          <w:lang w:val="pl-PL"/>
        </w:rPr>
        <w:t>łu oraz efekt</w:t>
      </w:r>
      <w:r w:rsidRPr="0075174A">
        <w:rPr>
          <w:rStyle w:val="Brak"/>
          <w:rFonts w:cs="Times New Roman"/>
          <w:lang w:val="pl-PL"/>
        </w:rPr>
        <w:t>ó</w:t>
      </w:r>
      <w:r w:rsidRPr="0075174A">
        <w:rPr>
          <w:rFonts w:cs="Times New Roman"/>
          <w:lang w:val="pl-PL"/>
        </w:rPr>
        <w:t>w tej działalności.</w:t>
      </w:r>
    </w:p>
    <w:p w14:paraId="1A8F6F53" w14:textId="77777777" w:rsidR="0075174A" w:rsidRPr="0075174A" w:rsidRDefault="0075174A" w:rsidP="0075174A">
      <w:pPr>
        <w:pStyle w:val="Akapitzlist"/>
        <w:numPr>
          <w:ilvl w:val="0"/>
          <w:numId w:val="50"/>
        </w:numPr>
        <w:tabs>
          <w:tab w:val="left" w:pos="993"/>
        </w:tabs>
        <w:ind w:firstLine="0"/>
        <w:jc w:val="both"/>
        <w:rPr>
          <w:rFonts w:cs="Times New Roman"/>
          <w:lang w:val="pl-PL"/>
        </w:rPr>
      </w:pPr>
      <w:r w:rsidRPr="0075174A">
        <w:rPr>
          <w:rStyle w:val="Brak"/>
          <w:rFonts w:cs="Times New Roman"/>
          <w:lang w:val="pl-PL"/>
        </w:rPr>
        <w:t>Bie</w:t>
      </w:r>
      <w:r w:rsidRPr="0075174A">
        <w:rPr>
          <w:rFonts w:cs="Times New Roman"/>
          <w:lang w:val="pl-PL"/>
        </w:rPr>
        <w:t>żące analizowanie i dokonywanie oceny kierunk</w:t>
      </w:r>
      <w:r w:rsidRPr="0075174A">
        <w:rPr>
          <w:rStyle w:val="Brak"/>
          <w:rFonts w:cs="Times New Roman"/>
          <w:lang w:val="pl-PL"/>
        </w:rPr>
        <w:t>ó</w:t>
      </w:r>
      <w:r w:rsidRPr="0075174A">
        <w:rPr>
          <w:rFonts w:cs="Times New Roman"/>
          <w:lang w:val="pl-PL"/>
        </w:rPr>
        <w:t>w zainteresowania uzyskaniem pomocy finansowanej przez adresat</w:t>
      </w:r>
      <w:r w:rsidRPr="0075174A">
        <w:rPr>
          <w:rStyle w:val="Brak"/>
          <w:rFonts w:cs="Times New Roman"/>
          <w:lang w:val="pl-PL"/>
        </w:rPr>
        <w:t>ó</w:t>
      </w:r>
      <w:r w:rsidRPr="0075174A">
        <w:rPr>
          <w:rFonts w:cs="Times New Roman"/>
          <w:lang w:val="pl-PL"/>
        </w:rPr>
        <w:t>w Projektu w ramach jego realizacji oraz trend</w:t>
      </w:r>
      <w:r w:rsidRPr="0075174A">
        <w:rPr>
          <w:rStyle w:val="Brak"/>
          <w:rFonts w:cs="Times New Roman"/>
          <w:lang w:val="pl-PL"/>
        </w:rPr>
        <w:t>ó</w:t>
      </w:r>
      <w:r w:rsidRPr="0075174A">
        <w:rPr>
          <w:rFonts w:cs="Times New Roman"/>
          <w:lang w:val="pl-PL"/>
        </w:rPr>
        <w:t>w zmian tych kierunk</w:t>
      </w:r>
      <w:r w:rsidRPr="0075174A">
        <w:rPr>
          <w:rStyle w:val="Brak"/>
          <w:rFonts w:cs="Times New Roman"/>
          <w:lang w:val="pl-PL"/>
        </w:rPr>
        <w:t>ó</w:t>
      </w:r>
      <w:r w:rsidRPr="0075174A">
        <w:rPr>
          <w:rFonts w:cs="Times New Roman"/>
          <w:lang w:val="pl-PL"/>
        </w:rPr>
        <w:t>w.</w:t>
      </w:r>
    </w:p>
    <w:p w14:paraId="0BAE7C2D" w14:textId="77777777" w:rsidR="0075174A" w:rsidRPr="0075174A" w:rsidRDefault="0075174A" w:rsidP="0075174A">
      <w:pPr>
        <w:spacing w:after="0"/>
        <w:jc w:val="both"/>
        <w:rPr>
          <w:rFonts w:ascii="Times New Roman" w:hAnsi="Times New Roman" w:cs="Times New Roman"/>
          <w:b/>
          <w:sz w:val="24"/>
          <w:szCs w:val="24"/>
          <w:u w:val="single"/>
        </w:rPr>
      </w:pPr>
    </w:p>
    <w:p w14:paraId="3FDE8697" w14:textId="77777777" w:rsidR="0075174A" w:rsidRPr="0075174A" w:rsidRDefault="0075174A" w:rsidP="0075174A">
      <w:pPr>
        <w:spacing w:after="0"/>
        <w:jc w:val="both"/>
        <w:rPr>
          <w:rFonts w:ascii="Times New Roman" w:hAnsi="Times New Roman" w:cs="Times New Roman"/>
          <w:b/>
          <w:sz w:val="24"/>
          <w:szCs w:val="24"/>
          <w:u w:val="single"/>
        </w:rPr>
      </w:pPr>
      <w:r w:rsidRPr="0075174A">
        <w:rPr>
          <w:rFonts w:ascii="Times New Roman" w:hAnsi="Times New Roman" w:cs="Times New Roman"/>
          <w:b/>
          <w:sz w:val="24"/>
          <w:szCs w:val="24"/>
          <w:u w:val="single"/>
        </w:rPr>
        <w:t>Wymagane dokumenty:</w:t>
      </w:r>
    </w:p>
    <w:p w14:paraId="56DE2A31"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Życiorys (CV).</w:t>
      </w:r>
    </w:p>
    <w:p w14:paraId="240583C0"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List motywacyjny.</w:t>
      </w:r>
    </w:p>
    <w:p w14:paraId="029C3073"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Kserokopie dokumentów poświadczających wykształcenie.</w:t>
      </w:r>
    </w:p>
    <w:p w14:paraId="3CFB5B22"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Kserokopie dokumentów poświadczających inne kwalifikacje zawodowe lub umiejętności.</w:t>
      </w:r>
    </w:p>
    <w:p w14:paraId="11E3F967"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Oświadczenie o niekaralności.</w:t>
      </w:r>
    </w:p>
    <w:p w14:paraId="71E3AAEC"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lastRenderedPageBreak/>
        <w:t>Oświadczenie kandydata o wyrażeniu zgody na przetwarzanie danych osobowych dla celów rekrutacji.</w:t>
      </w:r>
    </w:p>
    <w:p w14:paraId="46211D04"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Oświadczenie kandydata o stanie zdrowia pozwalającym na zatrudnienie na stanowisku.</w:t>
      </w:r>
    </w:p>
    <w:p w14:paraId="7F62F0E6" w14:textId="77777777" w:rsidR="0075174A" w:rsidRPr="0075174A" w:rsidRDefault="0075174A" w:rsidP="0075174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jc w:val="both"/>
        <w:rPr>
          <w:rFonts w:ascii="Times New Roman" w:hAnsi="Times New Roman" w:cs="Times New Roman"/>
          <w:sz w:val="24"/>
          <w:szCs w:val="24"/>
        </w:rPr>
      </w:pPr>
      <w:r w:rsidRPr="0075174A">
        <w:rPr>
          <w:rFonts w:ascii="Times New Roman" w:hAnsi="Times New Roman" w:cs="Times New Roman"/>
          <w:sz w:val="24"/>
          <w:szCs w:val="24"/>
        </w:rPr>
        <w:t xml:space="preserve">Inne, które kandydat uważa za ważne dla jego przyszłej pracy, np. orzeczenie </w:t>
      </w:r>
      <w:r w:rsidRPr="0075174A">
        <w:rPr>
          <w:rFonts w:ascii="Times New Roman" w:hAnsi="Times New Roman" w:cs="Times New Roman"/>
          <w:sz w:val="24"/>
          <w:szCs w:val="24"/>
        </w:rPr>
        <w:br/>
        <w:t xml:space="preserve">o niepełnosprawności. </w:t>
      </w:r>
    </w:p>
    <w:p w14:paraId="11C0AE94" w14:textId="77777777" w:rsidR="0075174A" w:rsidRPr="0075174A" w:rsidRDefault="0075174A" w:rsidP="0075174A">
      <w:pPr>
        <w:spacing w:after="0"/>
        <w:rPr>
          <w:rFonts w:ascii="Times New Roman" w:hAnsi="Times New Roman" w:cs="Times New Roman"/>
          <w:sz w:val="24"/>
          <w:szCs w:val="24"/>
        </w:rPr>
      </w:pPr>
    </w:p>
    <w:p w14:paraId="27F62388" w14:textId="77777777" w:rsidR="0075174A" w:rsidRPr="0075174A" w:rsidRDefault="0075174A" w:rsidP="0075174A">
      <w:pPr>
        <w:spacing w:after="0"/>
        <w:rPr>
          <w:rFonts w:ascii="Times New Roman" w:hAnsi="Times New Roman" w:cs="Times New Roman"/>
          <w:b/>
          <w:sz w:val="24"/>
          <w:szCs w:val="24"/>
          <w:u w:val="single"/>
        </w:rPr>
      </w:pPr>
      <w:r w:rsidRPr="0075174A">
        <w:rPr>
          <w:rFonts w:ascii="Times New Roman" w:hAnsi="Times New Roman" w:cs="Times New Roman"/>
          <w:b/>
          <w:sz w:val="24"/>
          <w:szCs w:val="24"/>
          <w:u w:val="single"/>
        </w:rPr>
        <w:t>Miejsce i termin składania dokumentów:</w:t>
      </w:r>
    </w:p>
    <w:p w14:paraId="28BDE1FD" w14:textId="77777777" w:rsidR="0075174A" w:rsidRPr="0075174A" w:rsidRDefault="0075174A" w:rsidP="0075174A">
      <w:pPr>
        <w:spacing w:after="0"/>
        <w:rPr>
          <w:rFonts w:ascii="Times New Roman" w:hAnsi="Times New Roman" w:cs="Times New Roman"/>
          <w:b/>
          <w:sz w:val="24"/>
          <w:szCs w:val="24"/>
        </w:rPr>
      </w:pPr>
    </w:p>
    <w:p w14:paraId="179368A0" w14:textId="098F7ED7" w:rsidR="0075174A" w:rsidRPr="0075174A" w:rsidRDefault="0075174A" w:rsidP="0075174A">
      <w:pPr>
        <w:spacing w:after="0"/>
        <w:jc w:val="both"/>
        <w:rPr>
          <w:rFonts w:ascii="Times New Roman" w:hAnsi="Times New Roman" w:cs="Times New Roman"/>
          <w:b/>
          <w:bCs/>
          <w:sz w:val="24"/>
          <w:szCs w:val="24"/>
        </w:rPr>
      </w:pPr>
      <w:r w:rsidRPr="0075174A">
        <w:rPr>
          <w:rFonts w:ascii="Times New Roman" w:hAnsi="Times New Roman" w:cs="Times New Roman"/>
          <w:sz w:val="24"/>
          <w:szCs w:val="24"/>
        </w:rPr>
        <w:t>Dokumenty w zamkniętej kopercie z adnotacją „</w:t>
      </w:r>
      <w:r w:rsidR="00BA3398" w:rsidRPr="00BA3398">
        <w:rPr>
          <w:rFonts w:ascii="Times New Roman" w:hAnsi="Times New Roman" w:cs="Times New Roman"/>
          <w:sz w:val="24"/>
          <w:szCs w:val="24"/>
        </w:rPr>
        <w:t xml:space="preserve">Konkurs na stanowisko </w:t>
      </w:r>
      <w:r w:rsidR="000E77FB">
        <w:rPr>
          <w:rFonts w:ascii="Times New Roman" w:hAnsi="Times New Roman" w:cs="Times New Roman"/>
          <w:sz w:val="24"/>
          <w:szCs w:val="24"/>
        </w:rPr>
        <w:t>Doradcy Energetycznego</w:t>
      </w:r>
      <w:r w:rsidRPr="0075174A">
        <w:rPr>
          <w:rFonts w:ascii="Times New Roman" w:hAnsi="Times New Roman" w:cs="Times New Roman"/>
          <w:sz w:val="24"/>
          <w:szCs w:val="24"/>
        </w:rPr>
        <w:t xml:space="preserve">” należy składać do skrzynki podawczej znajdującej się w przedsionku głównego wejścia do siedziby Funduszu ul. Fredry 8, 87-100 Toruń od poniedziałku do piątku w godz. 7.00-15.00 lub przesłać za pośrednictwem Poczty Polskiej S.A. lub innego operatora pocztowego na adres: Wojewódzki Fundusz Ochrony Środowiska i Gospodarki Wodnej </w:t>
      </w:r>
      <w:r w:rsidR="00F05013">
        <w:rPr>
          <w:rFonts w:ascii="Times New Roman" w:hAnsi="Times New Roman" w:cs="Times New Roman"/>
          <w:sz w:val="24"/>
          <w:szCs w:val="24"/>
        </w:rPr>
        <w:br/>
      </w:r>
      <w:r w:rsidRPr="0075174A">
        <w:rPr>
          <w:rFonts w:ascii="Times New Roman" w:hAnsi="Times New Roman" w:cs="Times New Roman"/>
          <w:sz w:val="24"/>
          <w:szCs w:val="24"/>
        </w:rPr>
        <w:t xml:space="preserve">w Toruniu, ul. Fredry 8, 87-100 Toruń, </w:t>
      </w:r>
      <w:r w:rsidRPr="0075174A">
        <w:rPr>
          <w:rFonts w:ascii="Times New Roman" w:hAnsi="Times New Roman" w:cs="Times New Roman"/>
          <w:b/>
          <w:bCs/>
          <w:sz w:val="24"/>
          <w:szCs w:val="24"/>
        </w:rPr>
        <w:t xml:space="preserve">do dnia </w:t>
      </w:r>
      <w:r w:rsidR="00FE60DD">
        <w:rPr>
          <w:rFonts w:ascii="Times New Roman" w:hAnsi="Times New Roman" w:cs="Times New Roman"/>
          <w:b/>
          <w:bCs/>
          <w:sz w:val="24"/>
          <w:szCs w:val="24"/>
        </w:rPr>
        <w:t>1</w:t>
      </w:r>
      <w:r w:rsidR="001648D8">
        <w:rPr>
          <w:rFonts w:ascii="Times New Roman" w:hAnsi="Times New Roman" w:cs="Times New Roman"/>
          <w:b/>
          <w:bCs/>
          <w:sz w:val="24"/>
          <w:szCs w:val="24"/>
        </w:rPr>
        <w:t>9</w:t>
      </w:r>
      <w:r w:rsidR="00FE60DD">
        <w:rPr>
          <w:rFonts w:ascii="Times New Roman" w:hAnsi="Times New Roman" w:cs="Times New Roman"/>
          <w:b/>
          <w:bCs/>
          <w:sz w:val="24"/>
          <w:szCs w:val="24"/>
        </w:rPr>
        <w:t>.02</w:t>
      </w:r>
      <w:r w:rsidR="000E77FB">
        <w:rPr>
          <w:rFonts w:ascii="Times New Roman" w:hAnsi="Times New Roman" w:cs="Times New Roman"/>
          <w:b/>
          <w:bCs/>
          <w:sz w:val="24"/>
          <w:szCs w:val="24"/>
        </w:rPr>
        <w:t>.2021</w:t>
      </w:r>
      <w:r w:rsidRPr="0075174A">
        <w:rPr>
          <w:rFonts w:ascii="Times New Roman" w:hAnsi="Times New Roman" w:cs="Times New Roman"/>
          <w:b/>
          <w:bCs/>
          <w:sz w:val="24"/>
          <w:szCs w:val="24"/>
        </w:rPr>
        <w:t xml:space="preserve"> roku</w:t>
      </w:r>
      <w:r w:rsidRPr="0075174A">
        <w:rPr>
          <w:rFonts w:ascii="Times New Roman" w:hAnsi="Times New Roman" w:cs="Times New Roman"/>
          <w:sz w:val="24"/>
          <w:szCs w:val="24"/>
        </w:rPr>
        <w:t xml:space="preserve"> </w:t>
      </w:r>
      <w:r w:rsidRPr="0075174A">
        <w:rPr>
          <w:rFonts w:ascii="Times New Roman" w:hAnsi="Times New Roman" w:cs="Times New Roman"/>
          <w:b/>
          <w:bCs/>
          <w:sz w:val="24"/>
          <w:szCs w:val="24"/>
        </w:rPr>
        <w:t>(decyduje data wpływu do siedziby Wojewódzkiego Funduszu).</w:t>
      </w:r>
    </w:p>
    <w:p w14:paraId="0D218111" w14:textId="77777777" w:rsidR="0075174A" w:rsidRPr="0075174A" w:rsidRDefault="0075174A" w:rsidP="0075174A">
      <w:pPr>
        <w:spacing w:after="0"/>
        <w:jc w:val="both"/>
        <w:rPr>
          <w:rFonts w:ascii="Times New Roman" w:hAnsi="Times New Roman" w:cs="Times New Roman"/>
          <w:sz w:val="24"/>
          <w:szCs w:val="24"/>
        </w:rPr>
      </w:pPr>
    </w:p>
    <w:p w14:paraId="596132D4" w14:textId="77777777" w:rsidR="0075174A" w:rsidRPr="0075174A" w:rsidRDefault="0075174A" w:rsidP="0075174A">
      <w:pPr>
        <w:spacing w:after="0"/>
        <w:jc w:val="both"/>
        <w:rPr>
          <w:rFonts w:ascii="Times New Roman" w:hAnsi="Times New Roman" w:cs="Times New Roman"/>
          <w:b/>
          <w:bCs/>
          <w:sz w:val="24"/>
          <w:szCs w:val="24"/>
          <w:u w:val="single"/>
        </w:rPr>
      </w:pPr>
      <w:r w:rsidRPr="0075174A">
        <w:rPr>
          <w:rFonts w:ascii="Times New Roman" w:hAnsi="Times New Roman" w:cs="Times New Roman"/>
          <w:b/>
          <w:bCs/>
          <w:sz w:val="24"/>
          <w:szCs w:val="24"/>
          <w:u w:val="single"/>
        </w:rPr>
        <w:t>Uwaga:</w:t>
      </w:r>
    </w:p>
    <w:p w14:paraId="00E7DE10" w14:textId="77777777" w:rsidR="0075174A" w:rsidRPr="0075174A" w:rsidRDefault="0075174A" w:rsidP="0075174A">
      <w:pPr>
        <w:spacing w:after="0"/>
        <w:jc w:val="both"/>
        <w:rPr>
          <w:rFonts w:ascii="Times New Roman" w:hAnsi="Times New Roman" w:cs="Times New Roman"/>
          <w:sz w:val="24"/>
          <w:szCs w:val="24"/>
          <w:u w:val="single"/>
        </w:rPr>
      </w:pPr>
    </w:p>
    <w:p w14:paraId="5A3EC6A1" w14:textId="77777777" w:rsidR="0075174A" w:rsidRPr="0075174A" w:rsidRDefault="0075174A" w:rsidP="0075174A">
      <w:pPr>
        <w:spacing w:after="0"/>
        <w:jc w:val="both"/>
        <w:rPr>
          <w:rFonts w:ascii="Times New Roman" w:hAnsi="Times New Roman" w:cs="Times New Roman"/>
          <w:sz w:val="24"/>
          <w:szCs w:val="24"/>
        </w:rPr>
      </w:pPr>
      <w:r w:rsidRPr="0075174A">
        <w:rPr>
          <w:rFonts w:ascii="Times New Roman" w:hAnsi="Times New Roman" w:cs="Times New Roman"/>
          <w:sz w:val="24"/>
          <w:szCs w:val="24"/>
        </w:rPr>
        <w:t>Oferty kandydatów bez kompletu wymienionych wyżej dokumentów oraz dostarczone lub przesłane po terminie ustalonym w ogłoszeniu (liczy się data wpływu do WFOŚiGW) nie będą brane pod uwagę w kolejnym etapie rekrutacji.  Lista kandydatów spełniających wymagania formalne zostanie umieszczona na stronie Biuletynu Informacji Publicznej oraz tablicy informacyjnej WFOŚiGW w Toruniu, ul.  Fredry 8.  Wymagane dokumenty aplikacyjne: list motywacyjny i CV (z uwzględnieniem dokładnego przebiegu kariery zawodowej) powinny być opatrzone klauzulą:</w:t>
      </w:r>
    </w:p>
    <w:p w14:paraId="3556FEE2" w14:textId="77777777" w:rsidR="0075174A" w:rsidRPr="0075174A" w:rsidRDefault="0075174A" w:rsidP="0075174A">
      <w:pPr>
        <w:spacing w:after="0"/>
        <w:jc w:val="both"/>
        <w:rPr>
          <w:rFonts w:ascii="Times New Roman" w:hAnsi="Times New Roman" w:cs="Times New Roman"/>
          <w:sz w:val="24"/>
          <w:szCs w:val="24"/>
        </w:rPr>
      </w:pPr>
      <w:r w:rsidRPr="0075174A">
        <w:rPr>
          <w:rFonts w:ascii="Times New Roman" w:hAnsi="Times New Roman" w:cs="Times New Roman"/>
          <w:sz w:val="24"/>
          <w:szCs w:val="24"/>
        </w:rPr>
        <w:t>”</w:t>
      </w:r>
      <w:r w:rsidRPr="0075174A">
        <w:rPr>
          <w:rFonts w:ascii="Times New Roman" w:hAnsi="Times New Roman" w:cs="Times New Roman"/>
          <w:i/>
          <w:iCs/>
          <w:sz w:val="24"/>
          <w:szCs w:val="24"/>
        </w:rPr>
        <w:t>Wyrażam zgodę na przetwarzanie moich danych osobowych zawartych w ofercie pracy dla potrzeb niezbędnych do realizacji procesu rekrutacji przez Wojewódzki Fundusz Ochrony Środowiska i Gospodarki Wodnej w Toruniu z siedzibą przy ul. Fredry 8, 87-100 Toruń)</w:t>
      </w:r>
      <w:r w:rsidRPr="0075174A">
        <w:rPr>
          <w:rFonts w:ascii="Times New Roman" w:hAnsi="Times New Roman" w:cs="Times New Roman"/>
          <w:sz w:val="24"/>
          <w:szCs w:val="24"/>
        </w:rPr>
        <w:t xml:space="preserve">”. </w:t>
      </w:r>
    </w:p>
    <w:p w14:paraId="3405D6D2" w14:textId="77777777" w:rsidR="001B2B49" w:rsidRPr="001B2B49" w:rsidRDefault="001B2B49" w:rsidP="001B2B49">
      <w:pPr>
        <w:spacing w:after="0"/>
        <w:jc w:val="both"/>
        <w:rPr>
          <w:rFonts w:ascii="Times New Roman" w:hAnsi="Times New Roman" w:cs="Times New Roman"/>
          <w:b/>
          <w:bCs/>
          <w:sz w:val="24"/>
          <w:szCs w:val="24"/>
        </w:rPr>
      </w:pPr>
      <w:r w:rsidRPr="001B2B49">
        <w:rPr>
          <w:rFonts w:ascii="Times New Roman" w:hAnsi="Times New Roman" w:cs="Times New Roman"/>
          <w:b/>
          <w:bCs/>
          <w:sz w:val="24"/>
          <w:szCs w:val="24"/>
        </w:rPr>
        <w:t>Dokumenty: życiorys, list motywacyjny oraz wymagane oświadczenia muszą być własnoręcznie podpisane przez kandydata.</w:t>
      </w:r>
    </w:p>
    <w:p w14:paraId="657CF4B9" w14:textId="77777777" w:rsidR="0075174A" w:rsidRPr="0075174A" w:rsidRDefault="0075174A" w:rsidP="0075174A">
      <w:pPr>
        <w:spacing w:after="0"/>
        <w:rPr>
          <w:rFonts w:ascii="Times New Roman" w:hAnsi="Times New Roman" w:cs="Times New Roman"/>
          <w:i/>
          <w:iCs/>
          <w:sz w:val="24"/>
          <w:szCs w:val="24"/>
        </w:rPr>
      </w:pPr>
    </w:p>
    <w:p w14:paraId="05C54822" w14:textId="77777777" w:rsidR="0075174A" w:rsidRPr="0075174A" w:rsidRDefault="0075174A" w:rsidP="0075174A">
      <w:pPr>
        <w:autoSpaceDE w:val="0"/>
        <w:autoSpaceDN w:val="0"/>
        <w:adjustRightInd w:val="0"/>
        <w:spacing w:after="0"/>
        <w:rPr>
          <w:rFonts w:ascii="Times New Roman" w:hAnsi="Times New Roman" w:cs="Times New Roman"/>
          <w:b/>
          <w:bCs/>
          <w:sz w:val="24"/>
          <w:szCs w:val="24"/>
        </w:rPr>
      </w:pPr>
      <w:r w:rsidRPr="0075174A">
        <w:rPr>
          <w:rFonts w:ascii="Times New Roman" w:hAnsi="Times New Roman" w:cs="Times New Roman"/>
          <w:b/>
          <w:bCs/>
          <w:sz w:val="24"/>
          <w:szCs w:val="24"/>
        </w:rPr>
        <w:t>Klauzula informacyjna</w:t>
      </w:r>
    </w:p>
    <w:p w14:paraId="7C6CFB8B" w14:textId="77777777" w:rsidR="0075174A" w:rsidRPr="0075174A" w:rsidRDefault="0075174A" w:rsidP="0075174A">
      <w:pPr>
        <w:autoSpaceDE w:val="0"/>
        <w:autoSpaceDN w:val="0"/>
        <w:adjustRightInd w:val="0"/>
        <w:spacing w:after="0"/>
        <w:jc w:val="both"/>
        <w:rPr>
          <w:rFonts w:ascii="Times New Roman" w:hAnsi="Times New Roman" w:cs="Times New Roman"/>
          <w:iCs/>
          <w:sz w:val="24"/>
          <w:szCs w:val="24"/>
        </w:rPr>
      </w:pPr>
      <w:r w:rsidRPr="0075174A">
        <w:rPr>
          <w:rFonts w:ascii="Times New Roman" w:hAnsi="Times New Roman" w:cs="Times New Roman"/>
          <w:iCs/>
          <w:sz w:val="24"/>
          <w:szCs w:val="24"/>
        </w:rPr>
        <w:t xml:space="preserve">Administratorem danych osobowych przetwarzanych w ramach procesu rekrutacji jest Wojewódzki Fundusz Ochrony Środowiska i Gospodarki Wodnej w Toruniu z siedzibą przy ul. Fredry 8, 87-100 Toruń. </w:t>
      </w:r>
      <w:r w:rsidRPr="0075174A">
        <w:rPr>
          <w:rFonts w:ascii="Times New Roman" w:hAnsi="Times New Roman" w:cs="Times New Roman"/>
          <w:sz w:val="24"/>
          <w:szCs w:val="24"/>
        </w:rPr>
        <w:t>Funkcję Inspektora Ochrony Danych w Wojewódzkim Funduszu Ochrony Środowiska i Gospodarki Wodnej w Toruniu pełni Michał Pluciński. W sprawach związanych z przetwarzaniem danych osobowych przez Fundusz można skontaktować się pod adresem e-mail:  </w:t>
      </w:r>
      <w:hyperlink r:id="rId8" w:history="1">
        <w:r w:rsidRPr="0075174A">
          <w:rPr>
            <w:rStyle w:val="Hipercze"/>
            <w:rFonts w:ascii="Times New Roman" w:hAnsi="Times New Roman" w:cs="Times New Roman"/>
            <w:sz w:val="24"/>
            <w:szCs w:val="24"/>
          </w:rPr>
          <w:t>ido@wfosigw.torun.pl</w:t>
        </w:r>
      </w:hyperlink>
      <w:r w:rsidRPr="0075174A">
        <w:rPr>
          <w:rFonts w:ascii="Times New Roman" w:hAnsi="Times New Roman" w:cs="Times New Roman"/>
          <w:iCs/>
          <w:sz w:val="24"/>
          <w:szCs w:val="24"/>
        </w:rPr>
        <w:t xml:space="preserve">. Dane osobowe kandydatów przetwarzane są </w:t>
      </w:r>
      <w:r w:rsidRPr="0075174A">
        <w:rPr>
          <w:rFonts w:ascii="Times New Roman" w:hAnsi="Times New Roman" w:cs="Times New Roman"/>
          <w:iCs/>
          <w:sz w:val="24"/>
          <w:szCs w:val="24"/>
        </w:rPr>
        <w:br/>
        <w:t xml:space="preserve">w celu przeprowadzenia postępowania rekrutacyjnego, na podstawie art. 6 ust. 1 lit. a Rozporządzenia Parlamentu Europejskiego i Rady (UE) 2016/679 z dnia 27 kwietnia 2016 r. w sprawie ochrony osób fizycznych w związku z przetwarzaniem danych osobowych </w:t>
      </w:r>
      <w:r w:rsidRPr="0075174A">
        <w:rPr>
          <w:rFonts w:ascii="Times New Roman" w:hAnsi="Times New Roman" w:cs="Times New Roman"/>
          <w:iCs/>
          <w:sz w:val="24"/>
          <w:szCs w:val="24"/>
        </w:rPr>
        <w:br/>
        <w:t xml:space="preserve">i w sprawie swobodnego przepływu takich danych oraz uchylenia dyrektywy 95/46/WE </w:t>
      </w:r>
      <w:r w:rsidRPr="0075174A">
        <w:rPr>
          <w:rFonts w:ascii="Times New Roman" w:hAnsi="Times New Roman" w:cs="Times New Roman"/>
          <w:iCs/>
          <w:sz w:val="24"/>
          <w:szCs w:val="24"/>
        </w:rPr>
        <w:lastRenderedPageBreak/>
        <w:t xml:space="preserve">(ogólne rozporządzenie o ochronie danych) oraz ustawy z dnia 26.06.1974 r. Kodeks pracy, oraz </w:t>
      </w:r>
      <w:r w:rsidRPr="0075174A">
        <w:rPr>
          <w:rFonts w:ascii="Times New Roman" w:hAnsi="Times New Roman" w:cs="Times New Roman"/>
          <w:sz w:val="24"/>
          <w:szCs w:val="24"/>
        </w:rPr>
        <w:t>Regulaminu naboru kandydatów do zatrudnienia na wolne stanowiska pracy w Wojewódzkim Funduszu Ochrony Środowiska i Gospodarki Wodnej w Toruniu</w:t>
      </w:r>
      <w:r w:rsidRPr="0075174A">
        <w:rPr>
          <w:rFonts w:ascii="Times New Roman" w:hAnsi="Times New Roman" w:cs="Times New Roman"/>
          <w:iCs/>
          <w:sz w:val="24"/>
          <w:szCs w:val="24"/>
        </w:rPr>
        <w:t xml:space="preserve">, stanowiącego załącznik do Zarządzenia nr 10/11 z dnia 15.03.2011 r.  Prezesa Zarządu Wojewódzkiego Funduszu Ochrony Środowiska i Gospodarki Wodnej w Toruniu. Dane osobowe będą przekazywane i udostępniane wyłącznie podmiotom uprawnionym na podstawie obowiązujących przepisów prawa. Dane osobowe nie będą przekazywane poza obszar Unii Europejskiej. Osobie, której dane dotyczą, przysługuje prawo dostępu do danych, sprostowania ich, gdy zachodzi taka konieczność, poprawienia danych osobowych, żądania usunięcia lub ograniczenia przetwarzania, do wniesienia sprzeciwu wobec przetwarzania bez wpływu na zgodność z prawem przetwarzania, którego dokonano na podstawie zgody przed jej cofnięciem. Podanie danych jest warunkiem udziału w rekrutacji, a żądanie usunięcia danych jest równoznaczne z rezygnacją udziału w naborze. Dokumenty aplikacyjne kandydata, który zostanie wyłoniony w procesie rekrutacji zostaną dołączone do jego akt osobowych. Dokumenty aplikacyjne pozostałych osób mogą być odbierane osobiście przez zainteresowanych, w terminie 3 miesięcy po rozstrzygnięciu naboru. Oferty nieodebrane zostaną komisyjnie zniszczone. Zgodnie z art. 400m ust. 5, 6 i 11 ustawy </w:t>
      </w:r>
      <w:r w:rsidRPr="0075174A">
        <w:rPr>
          <w:rFonts w:ascii="Times New Roman" w:hAnsi="Times New Roman" w:cs="Times New Roman"/>
          <w:sz w:val="24"/>
          <w:szCs w:val="24"/>
        </w:rPr>
        <w:t>z dnia 27 kwietnia 2001 r.</w:t>
      </w:r>
      <w:r w:rsidRPr="0075174A">
        <w:rPr>
          <w:rFonts w:ascii="Times New Roman" w:hAnsi="Times New Roman" w:cs="Times New Roman"/>
          <w:iCs/>
          <w:sz w:val="24"/>
          <w:szCs w:val="24"/>
        </w:rPr>
        <w:t xml:space="preserve"> Prawo ochrony środowiska informacje o wynikach naboru zawierające imię, nazwisko oraz miejscowość zamieszkania zostaną upublicznione na stronie internetowej www.bip.wfosigw.torun.pl oraz na tablicy informacyjnej WFOŚiGW w Toruniu. Wojewódzki Fundusz Ochrony Środowiska i Gospodarki Wodnej w Toruniu informuje, że na niezgodne </w:t>
      </w:r>
      <w:r w:rsidRPr="0075174A">
        <w:rPr>
          <w:rFonts w:ascii="Times New Roman" w:hAnsi="Times New Roman" w:cs="Times New Roman"/>
          <w:iCs/>
          <w:sz w:val="24"/>
          <w:szCs w:val="24"/>
        </w:rPr>
        <w:br/>
        <w:t>z prawem przetwarzanie danych przysługuje prawo wniesienia skargi do organu nadzorczego - Prezesa Urzędu Ochrony Danych Osobowych.”</w:t>
      </w:r>
    </w:p>
    <w:p w14:paraId="7BFAF05D" w14:textId="77777777" w:rsidR="0075174A" w:rsidRPr="0075174A" w:rsidRDefault="0075174A" w:rsidP="0075174A">
      <w:pPr>
        <w:autoSpaceDE w:val="0"/>
        <w:autoSpaceDN w:val="0"/>
        <w:adjustRightInd w:val="0"/>
        <w:spacing w:after="0"/>
        <w:rPr>
          <w:rFonts w:ascii="Times New Roman" w:hAnsi="Times New Roman" w:cs="Times New Roman"/>
          <w:i/>
          <w:iCs/>
          <w:sz w:val="24"/>
          <w:szCs w:val="24"/>
        </w:rPr>
      </w:pPr>
    </w:p>
    <w:p w14:paraId="64E41D23" w14:textId="58D5FEF4" w:rsidR="00774462" w:rsidRPr="0075174A" w:rsidRDefault="0075174A" w:rsidP="0075174A">
      <w:pPr>
        <w:autoSpaceDE w:val="0"/>
        <w:autoSpaceDN w:val="0"/>
        <w:adjustRightInd w:val="0"/>
        <w:spacing w:after="0"/>
        <w:rPr>
          <w:rFonts w:ascii="Times New Roman" w:hAnsi="Times New Roman" w:cs="Times New Roman"/>
          <w:iCs/>
          <w:sz w:val="24"/>
          <w:szCs w:val="24"/>
        </w:rPr>
      </w:pPr>
      <w:r w:rsidRPr="0075174A">
        <w:rPr>
          <w:rFonts w:ascii="Times New Roman" w:hAnsi="Times New Roman" w:cs="Times New Roman"/>
          <w:iCs/>
          <w:sz w:val="24"/>
          <w:szCs w:val="24"/>
        </w:rPr>
        <w:t xml:space="preserve">Toruń, dnia  </w:t>
      </w:r>
      <w:r w:rsidR="00FE60DD">
        <w:rPr>
          <w:rFonts w:ascii="Times New Roman" w:hAnsi="Times New Roman" w:cs="Times New Roman"/>
          <w:iCs/>
          <w:sz w:val="24"/>
          <w:szCs w:val="24"/>
        </w:rPr>
        <w:t>29</w:t>
      </w:r>
      <w:r w:rsidR="000E77FB">
        <w:rPr>
          <w:rFonts w:ascii="Times New Roman" w:hAnsi="Times New Roman" w:cs="Times New Roman"/>
          <w:iCs/>
          <w:sz w:val="24"/>
          <w:szCs w:val="24"/>
        </w:rPr>
        <w:t xml:space="preserve">.01.2021 </w:t>
      </w:r>
      <w:r w:rsidRPr="0075174A">
        <w:rPr>
          <w:rFonts w:ascii="Times New Roman" w:hAnsi="Times New Roman" w:cs="Times New Roman"/>
          <w:iCs/>
          <w:sz w:val="24"/>
          <w:szCs w:val="24"/>
        </w:rPr>
        <w:t>r.</w:t>
      </w:r>
    </w:p>
    <w:sectPr w:rsidR="00774462" w:rsidRPr="0075174A">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7A2E3" w14:textId="77777777" w:rsidR="00EE6F0E" w:rsidRDefault="00EE6F0E">
      <w:pPr>
        <w:spacing w:after="0" w:line="240" w:lineRule="auto"/>
      </w:pPr>
      <w:r>
        <w:separator/>
      </w:r>
    </w:p>
  </w:endnote>
  <w:endnote w:type="continuationSeparator" w:id="0">
    <w:p w14:paraId="337254B9" w14:textId="77777777" w:rsidR="00EE6F0E" w:rsidRDefault="00EE6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D30DE" w14:textId="77777777" w:rsidR="00774462" w:rsidRDefault="002C01C2">
    <w:pPr>
      <w:pStyle w:val="Nagwekistopka"/>
    </w:pPr>
    <w:r>
      <w:rPr>
        <w:noProof/>
      </w:rPr>
      <w:drawing>
        <wp:inline distT="0" distB="0" distL="0" distR="0" wp14:anchorId="4B441A5F" wp14:editId="0EB47C1A">
          <wp:extent cx="2272665" cy="63609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_PDE-3 (2).jpg"/>
                  <pic:cNvPicPr/>
                </pic:nvPicPr>
                <pic:blipFill rotWithShape="1">
                  <a:blip r:embed="rId1">
                    <a:extLst>
                      <a:ext uri="{28A0092B-C50C-407E-A947-70E740481C1C}">
                        <a14:useLocalDpi xmlns:a14="http://schemas.microsoft.com/office/drawing/2010/main" val="0"/>
                      </a:ext>
                    </a:extLst>
                  </a:blip>
                  <a:srcRect t="18204" b="16252"/>
                  <a:stretch/>
                </pic:blipFill>
                <pic:spPr bwMode="auto">
                  <a:xfrm>
                    <a:off x="0" y="0"/>
                    <a:ext cx="2307404" cy="64581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E0F08" w14:textId="77777777" w:rsidR="00EE6F0E" w:rsidRDefault="00EE6F0E">
      <w:pPr>
        <w:spacing w:after="0" w:line="240" w:lineRule="auto"/>
      </w:pPr>
      <w:r>
        <w:separator/>
      </w:r>
    </w:p>
  </w:footnote>
  <w:footnote w:type="continuationSeparator" w:id="0">
    <w:p w14:paraId="1B57F253" w14:textId="77777777" w:rsidR="00EE6F0E" w:rsidRDefault="00EE6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B6F1" w14:textId="77777777" w:rsidR="00774462" w:rsidRDefault="004816F0">
    <w:pPr>
      <w:pStyle w:val="Nagwek"/>
      <w:tabs>
        <w:tab w:val="clear" w:pos="9072"/>
        <w:tab w:val="right" w:pos="9046"/>
      </w:tabs>
    </w:pPr>
    <w:r>
      <w:rPr>
        <w:noProof/>
      </w:rPr>
      <w:drawing>
        <wp:inline distT="0" distB="0" distL="0" distR="0" wp14:anchorId="01117036" wp14:editId="150A67FD">
          <wp:extent cx="5760721" cy="514180"/>
          <wp:effectExtent l="0" t="0" r="0" b="0"/>
          <wp:docPr id="1073741825" name="officeArt object" descr="Obraz 2"/>
          <wp:cNvGraphicFramePr/>
          <a:graphic xmlns:a="http://schemas.openxmlformats.org/drawingml/2006/main">
            <a:graphicData uri="http://schemas.openxmlformats.org/drawingml/2006/picture">
              <pic:pic xmlns:pic="http://schemas.openxmlformats.org/drawingml/2006/picture">
                <pic:nvPicPr>
                  <pic:cNvPr id="1073741825" name="Obraz 2" descr="Obraz 2"/>
                  <pic:cNvPicPr>
                    <a:picLocks noChangeAspect="1"/>
                  </pic:cNvPicPr>
                </pic:nvPicPr>
                <pic:blipFill>
                  <a:blip r:embed="rId1"/>
                  <a:srcRect t="26848" b="24820"/>
                  <a:stretch>
                    <a:fillRect/>
                  </a:stretch>
                </pic:blipFill>
                <pic:spPr>
                  <a:xfrm>
                    <a:off x="0" y="0"/>
                    <a:ext cx="5760721" cy="51418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30AC"/>
    <w:multiLevelType w:val="hybridMultilevel"/>
    <w:tmpl w:val="E47A9D18"/>
    <w:styleLink w:val="Zaimportowanystyl19"/>
    <w:lvl w:ilvl="0" w:tplc="39A60C8E">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01632">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204D26">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E07BB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6A7B3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ACE25C">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6F2DD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D0CDE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486F08">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BD3430"/>
    <w:multiLevelType w:val="hybridMultilevel"/>
    <w:tmpl w:val="98404A68"/>
    <w:styleLink w:val="Zaimportowanystyl16"/>
    <w:lvl w:ilvl="0" w:tplc="DF2C2222">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7EFEC2">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D0722C">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4AEFAD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1884D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CE1C2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BBAC6F8">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88BF1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B0B86A">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4043AE"/>
    <w:multiLevelType w:val="hybridMultilevel"/>
    <w:tmpl w:val="34F05C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62349"/>
    <w:multiLevelType w:val="hybridMultilevel"/>
    <w:tmpl w:val="A71A2A84"/>
    <w:styleLink w:val="Zaimportowanystyl12"/>
    <w:lvl w:ilvl="0" w:tplc="9378CA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50B8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0EE3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C0D3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3A38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9E3E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6F463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363E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E5B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F2D660E"/>
    <w:multiLevelType w:val="hybridMultilevel"/>
    <w:tmpl w:val="1E2AAC8C"/>
    <w:numStyleLink w:val="Zaimportowanystyl15"/>
  </w:abstractNum>
  <w:abstractNum w:abstractNumId="5" w15:restartNumberingAfterBreak="0">
    <w:nsid w:val="11DF435E"/>
    <w:multiLevelType w:val="hybridMultilevel"/>
    <w:tmpl w:val="523AEEBC"/>
    <w:numStyleLink w:val="Zaimportowanystyl2"/>
  </w:abstractNum>
  <w:abstractNum w:abstractNumId="6" w15:restartNumberingAfterBreak="0">
    <w:nsid w:val="12916DB7"/>
    <w:multiLevelType w:val="hybridMultilevel"/>
    <w:tmpl w:val="63A08738"/>
    <w:numStyleLink w:val="Zaimportowanystyl20"/>
  </w:abstractNum>
  <w:abstractNum w:abstractNumId="7" w15:restartNumberingAfterBreak="0">
    <w:nsid w:val="12D05BAA"/>
    <w:multiLevelType w:val="hybridMultilevel"/>
    <w:tmpl w:val="98404A68"/>
    <w:numStyleLink w:val="Zaimportowanystyl16"/>
  </w:abstractNum>
  <w:abstractNum w:abstractNumId="8" w15:restartNumberingAfterBreak="0">
    <w:nsid w:val="248C4523"/>
    <w:multiLevelType w:val="hybridMultilevel"/>
    <w:tmpl w:val="36E2E108"/>
    <w:lvl w:ilvl="0" w:tplc="0415000F">
      <w:start w:val="1"/>
      <w:numFmt w:val="decimal"/>
      <w:lvlText w:val="%1."/>
      <w:lvlJc w:val="left"/>
      <w:pPr>
        <w:ind w:left="284" w:hanging="284"/>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203D7C">
      <w:start w:val="1"/>
      <w:numFmt w:val="decimal"/>
      <w:suff w:val="nothing"/>
      <w:lvlText w:val="%2)"/>
      <w:lvlJc w:val="left"/>
      <w:pPr>
        <w:ind w:left="284" w:hanging="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0E24C">
      <w:start w:val="1"/>
      <w:numFmt w:val="decimal"/>
      <w:lvlText w:val="%3)"/>
      <w:lvlJc w:val="left"/>
      <w:pPr>
        <w:ind w:left="115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9002BA">
      <w:start w:val="1"/>
      <w:numFmt w:val="decimal"/>
      <w:lvlText w:val="%4)"/>
      <w:lvlJc w:val="left"/>
      <w:pPr>
        <w:ind w:left="187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B0B51C">
      <w:start w:val="1"/>
      <w:numFmt w:val="decimal"/>
      <w:lvlText w:val="%5)"/>
      <w:lvlJc w:val="left"/>
      <w:pPr>
        <w:ind w:left="259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64990">
      <w:start w:val="1"/>
      <w:numFmt w:val="decimal"/>
      <w:lvlText w:val="%6)"/>
      <w:lvlJc w:val="left"/>
      <w:pPr>
        <w:ind w:left="331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DC6742">
      <w:start w:val="1"/>
      <w:numFmt w:val="decimal"/>
      <w:lvlText w:val="%7)"/>
      <w:lvlJc w:val="left"/>
      <w:pPr>
        <w:ind w:left="403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2EE07E">
      <w:start w:val="1"/>
      <w:numFmt w:val="decimal"/>
      <w:lvlText w:val="%8)"/>
      <w:lvlJc w:val="left"/>
      <w:pPr>
        <w:ind w:left="475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34569A">
      <w:start w:val="1"/>
      <w:numFmt w:val="decimal"/>
      <w:lvlText w:val="%9)"/>
      <w:lvlJc w:val="left"/>
      <w:pPr>
        <w:ind w:left="5477"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5294EE0"/>
    <w:multiLevelType w:val="hybridMultilevel"/>
    <w:tmpl w:val="80942742"/>
    <w:styleLink w:val="Zaimportowanystyl1"/>
    <w:lvl w:ilvl="0" w:tplc="58F2C6CE">
      <w:start w:val="1"/>
      <w:numFmt w:val="decimal"/>
      <w:lvlText w:val="%1."/>
      <w:lvlJc w:val="left"/>
      <w:pPr>
        <w:tabs>
          <w:tab w:val="left" w:pos="5521"/>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9A395A">
      <w:start w:val="1"/>
      <w:numFmt w:val="lowerLetter"/>
      <w:lvlText w:val="%2."/>
      <w:lvlJc w:val="left"/>
      <w:pPr>
        <w:tabs>
          <w:tab w:val="left" w:pos="552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E61C70">
      <w:start w:val="1"/>
      <w:numFmt w:val="lowerRoman"/>
      <w:lvlText w:val="%3."/>
      <w:lvlJc w:val="left"/>
      <w:pPr>
        <w:tabs>
          <w:tab w:val="left" w:pos="5521"/>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1874C8">
      <w:start w:val="1"/>
      <w:numFmt w:val="decimal"/>
      <w:lvlText w:val="%4."/>
      <w:lvlJc w:val="left"/>
      <w:pPr>
        <w:tabs>
          <w:tab w:val="left" w:pos="552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7E6830">
      <w:start w:val="1"/>
      <w:numFmt w:val="lowerLetter"/>
      <w:lvlText w:val="%5."/>
      <w:lvlJc w:val="left"/>
      <w:pPr>
        <w:tabs>
          <w:tab w:val="left" w:pos="552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701886">
      <w:start w:val="1"/>
      <w:numFmt w:val="lowerRoman"/>
      <w:lvlText w:val="%6."/>
      <w:lvlJc w:val="left"/>
      <w:pPr>
        <w:tabs>
          <w:tab w:val="left" w:pos="5521"/>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DB25BC2">
      <w:start w:val="1"/>
      <w:numFmt w:val="decimal"/>
      <w:lvlText w:val="%7."/>
      <w:lvlJc w:val="left"/>
      <w:pPr>
        <w:tabs>
          <w:tab w:val="left" w:pos="552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5ABE76">
      <w:start w:val="1"/>
      <w:numFmt w:val="lowerLetter"/>
      <w:suff w:val="nothing"/>
      <w:lvlText w:val="%8."/>
      <w:lvlJc w:val="left"/>
      <w:pPr>
        <w:tabs>
          <w:tab w:val="left" w:pos="5521"/>
        </w:tabs>
        <w:ind w:left="5521" w:hanging="121"/>
      </w:pPr>
      <w:rPr>
        <w:rFonts w:hAnsi="Arial Unicode MS"/>
        <w:caps w:val="0"/>
        <w:smallCaps w:val="0"/>
        <w:strike w:val="0"/>
        <w:dstrike w:val="0"/>
        <w:outline w:val="0"/>
        <w:emboss w:val="0"/>
        <w:imprint w:val="0"/>
        <w:spacing w:val="0"/>
        <w:w w:val="100"/>
        <w:kern w:val="0"/>
        <w:position w:val="0"/>
        <w:highlight w:val="none"/>
        <w:vertAlign w:val="baseline"/>
      </w:rPr>
    </w:lvl>
    <w:lvl w:ilvl="8" w:tplc="4FD8794E">
      <w:start w:val="1"/>
      <w:numFmt w:val="lowerRoman"/>
      <w:lvlText w:val="%9."/>
      <w:lvlJc w:val="left"/>
      <w:pPr>
        <w:tabs>
          <w:tab w:val="left" w:pos="5521"/>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6FE23CA"/>
    <w:multiLevelType w:val="hybridMultilevel"/>
    <w:tmpl w:val="0E10CCDE"/>
    <w:numStyleLink w:val="Zaimportowanystyl10"/>
  </w:abstractNum>
  <w:abstractNum w:abstractNumId="11" w15:restartNumberingAfterBreak="0">
    <w:nsid w:val="29A8406B"/>
    <w:multiLevelType w:val="hybridMultilevel"/>
    <w:tmpl w:val="2C7E2AA6"/>
    <w:styleLink w:val="Zaimportowanystyl21"/>
    <w:lvl w:ilvl="0" w:tplc="99D4EF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A449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F48EC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0AAD8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7031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66B16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7E6A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8C78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7E04E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BDB2CD8"/>
    <w:multiLevelType w:val="hybridMultilevel"/>
    <w:tmpl w:val="305C8568"/>
    <w:styleLink w:val="Zaimportowanystyl9"/>
    <w:lvl w:ilvl="0" w:tplc="68C268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EEB97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6688A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00E02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AFC8E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F8B44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6885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4420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8872D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C1149B2"/>
    <w:multiLevelType w:val="hybridMultilevel"/>
    <w:tmpl w:val="D50E24EA"/>
    <w:numStyleLink w:val="Zaimportowanystyl17"/>
  </w:abstractNum>
  <w:abstractNum w:abstractNumId="14" w15:restartNumberingAfterBreak="0">
    <w:nsid w:val="2D0315D5"/>
    <w:multiLevelType w:val="hybridMultilevel"/>
    <w:tmpl w:val="A70E54D8"/>
    <w:styleLink w:val="Zaimportowanystyl5"/>
    <w:lvl w:ilvl="0" w:tplc="7D3E3824">
      <w:start w:val="1"/>
      <w:numFmt w:val="lowerLetter"/>
      <w:lvlText w:val="%1)"/>
      <w:lvlJc w:val="left"/>
      <w:pPr>
        <w:ind w:left="143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D4E1A4">
      <w:start w:val="1"/>
      <w:numFmt w:val="lowerLetter"/>
      <w:lvlText w:val="%2."/>
      <w:lvlJc w:val="left"/>
      <w:pPr>
        <w:ind w:left="215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2C1992">
      <w:start w:val="1"/>
      <w:numFmt w:val="lowerRoman"/>
      <w:lvlText w:val="%3."/>
      <w:lvlJc w:val="left"/>
      <w:pPr>
        <w:ind w:left="287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28D346">
      <w:start w:val="1"/>
      <w:numFmt w:val="decimal"/>
      <w:lvlText w:val="%4."/>
      <w:lvlJc w:val="left"/>
      <w:pPr>
        <w:ind w:left="359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E0C826E">
      <w:start w:val="1"/>
      <w:numFmt w:val="lowerLetter"/>
      <w:lvlText w:val="%5."/>
      <w:lvlJc w:val="left"/>
      <w:pPr>
        <w:ind w:left="431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D38419A">
      <w:start w:val="1"/>
      <w:numFmt w:val="lowerRoman"/>
      <w:lvlText w:val="%6."/>
      <w:lvlJc w:val="left"/>
      <w:pPr>
        <w:ind w:left="503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C83256">
      <w:start w:val="1"/>
      <w:numFmt w:val="decimal"/>
      <w:lvlText w:val="%7."/>
      <w:lvlJc w:val="left"/>
      <w:pPr>
        <w:ind w:left="575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CBAB5B8">
      <w:start w:val="1"/>
      <w:numFmt w:val="lowerLetter"/>
      <w:lvlText w:val="%8."/>
      <w:lvlJc w:val="left"/>
      <w:pPr>
        <w:ind w:left="647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7E26390">
      <w:start w:val="1"/>
      <w:numFmt w:val="lowerRoman"/>
      <w:lvlText w:val="%9."/>
      <w:lvlJc w:val="left"/>
      <w:pPr>
        <w:ind w:left="719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D3327AA"/>
    <w:multiLevelType w:val="hybridMultilevel"/>
    <w:tmpl w:val="9D3C788E"/>
    <w:styleLink w:val="Zaimportowanystyl14"/>
    <w:lvl w:ilvl="0" w:tplc="50F41FF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7ABB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2E46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2CE6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8E153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62A0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440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284E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0E879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2AE6DB3"/>
    <w:multiLevelType w:val="hybridMultilevel"/>
    <w:tmpl w:val="FE742FFA"/>
    <w:numStyleLink w:val="Zaimportowanystyl7"/>
  </w:abstractNum>
  <w:abstractNum w:abstractNumId="17" w15:restartNumberingAfterBreak="0">
    <w:nsid w:val="34653F11"/>
    <w:multiLevelType w:val="hybridMultilevel"/>
    <w:tmpl w:val="80942742"/>
    <w:numStyleLink w:val="Zaimportowanystyl1"/>
  </w:abstractNum>
  <w:abstractNum w:abstractNumId="18" w15:restartNumberingAfterBreak="0">
    <w:nsid w:val="3B1A1FAE"/>
    <w:multiLevelType w:val="hybridMultilevel"/>
    <w:tmpl w:val="2F16B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C51E39"/>
    <w:multiLevelType w:val="hybridMultilevel"/>
    <w:tmpl w:val="E1CC132C"/>
    <w:numStyleLink w:val="Zaimportowanystyl18"/>
  </w:abstractNum>
  <w:abstractNum w:abstractNumId="20" w15:restartNumberingAfterBreak="0">
    <w:nsid w:val="3CD27421"/>
    <w:multiLevelType w:val="hybridMultilevel"/>
    <w:tmpl w:val="305C8568"/>
    <w:numStyleLink w:val="Zaimportowanystyl9"/>
  </w:abstractNum>
  <w:abstractNum w:abstractNumId="21" w15:restartNumberingAfterBreak="0">
    <w:nsid w:val="3FFF6CD3"/>
    <w:multiLevelType w:val="hybridMultilevel"/>
    <w:tmpl w:val="D6946DEE"/>
    <w:numStyleLink w:val="Zaimportowanystyl11"/>
  </w:abstractNum>
  <w:abstractNum w:abstractNumId="22" w15:restartNumberingAfterBreak="0">
    <w:nsid w:val="42643A56"/>
    <w:multiLevelType w:val="hybridMultilevel"/>
    <w:tmpl w:val="5156B2DA"/>
    <w:styleLink w:val="Zaimportowanystyl13"/>
    <w:lvl w:ilvl="0" w:tplc="09F0A3AA">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04A5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E45D5C">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7EAB7A2">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3AFFD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2AC306">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7E0FA2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C0A3F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0CF962">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2D3626E"/>
    <w:multiLevelType w:val="hybridMultilevel"/>
    <w:tmpl w:val="A70E54D8"/>
    <w:numStyleLink w:val="Zaimportowanystyl5"/>
  </w:abstractNum>
  <w:abstractNum w:abstractNumId="24" w15:restartNumberingAfterBreak="0">
    <w:nsid w:val="4B0A1368"/>
    <w:multiLevelType w:val="hybridMultilevel"/>
    <w:tmpl w:val="523AEEBC"/>
    <w:styleLink w:val="Zaimportowanystyl2"/>
    <w:lvl w:ilvl="0" w:tplc="28EC522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F902A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C9293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1C4ACE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28D3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3E945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A08D4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98EEE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650D8F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1A3179F"/>
    <w:multiLevelType w:val="hybridMultilevel"/>
    <w:tmpl w:val="E1CC132C"/>
    <w:styleLink w:val="Zaimportowanystyl18"/>
    <w:lvl w:ilvl="0" w:tplc="D0B696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2D9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CEC5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F698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76AA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88A82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4EF1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B098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64A0A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2890BAB"/>
    <w:multiLevelType w:val="hybridMultilevel"/>
    <w:tmpl w:val="E47A9D18"/>
    <w:numStyleLink w:val="Zaimportowanystyl19"/>
  </w:abstractNum>
  <w:abstractNum w:abstractNumId="27" w15:restartNumberingAfterBreak="0">
    <w:nsid w:val="55445371"/>
    <w:multiLevelType w:val="hybridMultilevel"/>
    <w:tmpl w:val="D50E24EA"/>
    <w:styleLink w:val="Zaimportowanystyl17"/>
    <w:lvl w:ilvl="0" w:tplc="81D67CBA">
      <w:start w:val="1"/>
      <w:numFmt w:val="decimal"/>
      <w:lvlText w:val="%1."/>
      <w:lvlJc w:val="left"/>
      <w:pPr>
        <w:ind w:left="7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E8A4694">
      <w:start w:val="1"/>
      <w:numFmt w:val="lowerLetter"/>
      <w:lvlText w:val="%2."/>
      <w:lvlJc w:val="left"/>
      <w:pPr>
        <w:ind w:left="15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D4094CC">
      <w:start w:val="1"/>
      <w:numFmt w:val="lowerRoman"/>
      <w:lvlText w:val="%3."/>
      <w:lvlJc w:val="left"/>
      <w:pPr>
        <w:ind w:left="22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23C0F18">
      <w:start w:val="1"/>
      <w:numFmt w:val="decimal"/>
      <w:lvlText w:val="%4."/>
      <w:lvlJc w:val="left"/>
      <w:pPr>
        <w:ind w:left="29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88C858">
      <w:start w:val="1"/>
      <w:numFmt w:val="lowerLetter"/>
      <w:lvlText w:val="%5."/>
      <w:lvlJc w:val="left"/>
      <w:pPr>
        <w:ind w:left="36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C0CD1AE">
      <w:start w:val="1"/>
      <w:numFmt w:val="lowerRoman"/>
      <w:lvlText w:val="%6."/>
      <w:lvlJc w:val="left"/>
      <w:pPr>
        <w:ind w:left="438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428877A">
      <w:start w:val="1"/>
      <w:numFmt w:val="decimal"/>
      <w:lvlText w:val="%7."/>
      <w:lvlJc w:val="left"/>
      <w:pPr>
        <w:ind w:left="51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C24CEC4">
      <w:start w:val="1"/>
      <w:numFmt w:val="lowerLetter"/>
      <w:lvlText w:val="%8."/>
      <w:lvlJc w:val="left"/>
      <w:pPr>
        <w:ind w:left="58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7A42832">
      <w:start w:val="1"/>
      <w:numFmt w:val="lowerRoman"/>
      <w:lvlText w:val="%9."/>
      <w:lvlJc w:val="left"/>
      <w:pPr>
        <w:ind w:left="654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ABF17C4"/>
    <w:multiLevelType w:val="hybridMultilevel"/>
    <w:tmpl w:val="9D3C788E"/>
    <w:numStyleLink w:val="Zaimportowanystyl14"/>
  </w:abstractNum>
  <w:abstractNum w:abstractNumId="29" w15:restartNumberingAfterBreak="0">
    <w:nsid w:val="5E825CEC"/>
    <w:multiLevelType w:val="hybridMultilevel"/>
    <w:tmpl w:val="3104C448"/>
    <w:styleLink w:val="Zaimportowanystyl3"/>
    <w:lvl w:ilvl="0" w:tplc="9926B8E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31E9B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474C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7383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CA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C652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F0074D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BE248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910146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26508BA"/>
    <w:multiLevelType w:val="hybridMultilevel"/>
    <w:tmpl w:val="D6946DEE"/>
    <w:styleLink w:val="Zaimportowanystyl11"/>
    <w:lvl w:ilvl="0" w:tplc="DCC2AEA6">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C6DBD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C2F4DA">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2C0ED2E">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74C7BE">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EA8D2A">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EA4EFE">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40AB9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2AB9A2">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4281A9D"/>
    <w:multiLevelType w:val="hybridMultilevel"/>
    <w:tmpl w:val="63A08738"/>
    <w:styleLink w:val="Zaimportowanystyl20"/>
    <w:lvl w:ilvl="0" w:tplc="18D4E9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4653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7E5B1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23060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04EF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43C2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85EED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D289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8D0E5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6047109"/>
    <w:multiLevelType w:val="hybridMultilevel"/>
    <w:tmpl w:val="8FF0806A"/>
    <w:styleLink w:val="Zaimportowanystyl8"/>
    <w:lvl w:ilvl="0" w:tplc="ECF2AE66">
      <w:start w:val="1"/>
      <w:numFmt w:val="decimal"/>
      <w:lvlText w:val="%1."/>
      <w:lvlJc w:val="left"/>
      <w:pPr>
        <w:ind w:left="7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AFC3962">
      <w:start w:val="1"/>
      <w:numFmt w:val="lowerLetter"/>
      <w:lvlText w:val="%2."/>
      <w:lvlJc w:val="left"/>
      <w:pPr>
        <w:ind w:left="15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370C424">
      <w:start w:val="1"/>
      <w:numFmt w:val="lowerRoman"/>
      <w:lvlText w:val="%3."/>
      <w:lvlJc w:val="left"/>
      <w:pPr>
        <w:ind w:left="22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5821346">
      <w:start w:val="1"/>
      <w:numFmt w:val="decimal"/>
      <w:lvlText w:val="%4."/>
      <w:lvlJc w:val="left"/>
      <w:pPr>
        <w:ind w:left="29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6C02240">
      <w:start w:val="1"/>
      <w:numFmt w:val="lowerLetter"/>
      <w:lvlText w:val="%5."/>
      <w:lvlJc w:val="left"/>
      <w:pPr>
        <w:ind w:left="36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52F19E">
      <w:start w:val="1"/>
      <w:numFmt w:val="lowerRoman"/>
      <w:lvlText w:val="%6."/>
      <w:lvlJc w:val="left"/>
      <w:pPr>
        <w:ind w:left="438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AC06886">
      <w:start w:val="1"/>
      <w:numFmt w:val="decimal"/>
      <w:lvlText w:val="%7."/>
      <w:lvlJc w:val="left"/>
      <w:pPr>
        <w:ind w:left="51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64E2D86">
      <w:start w:val="1"/>
      <w:numFmt w:val="lowerLetter"/>
      <w:lvlText w:val="%8."/>
      <w:lvlJc w:val="left"/>
      <w:pPr>
        <w:ind w:left="58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DA2E108">
      <w:start w:val="1"/>
      <w:numFmt w:val="lowerRoman"/>
      <w:lvlText w:val="%9."/>
      <w:lvlJc w:val="left"/>
      <w:pPr>
        <w:ind w:left="654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5354F4"/>
    <w:multiLevelType w:val="hybridMultilevel"/>
    <w:tmpl w:val="C34852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7A2389"/>
    <w:multiLevelType w:val="hybridMultilevel"/>
    <w:tmpl w:val="FE742FFA"/>
    <w:styleLink w:val="Zaimportowanystyl7"/>
    <w:lvl w:ilvl="0" w:tplc="DE12D7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4E77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90E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4094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82C8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2205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1C70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0BB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EC084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B0F6AD3"/>
    <w:multiLevelType w:val="hybridMultilevel"/>
    <w:tmpl w:val="E6A61502"/>
    <w:styleLink w:val="Zaimportowanystyl6"/>
    <w:lvl w:ilvl="0" w:tplc="545E3032">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223F22">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EB5C4">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47CF6C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BACF0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966C1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53C40DE">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E885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5A19F6">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A027F0"/>
    <w:multiLevelType w:val="hybridMultilevel"/>
    <w:tmpl w:val="3104C448"/>
    <w:numStyleLink w:val="Zaimportowanystyl3"/>
  </w:abstractNum>
  <w:abstractNum w:abstractNumId="37" w15:restartNumberingAfterBreak="0">
    <w:nsid w:val="710059E9"/>
    <w:multiLevelType w:val="hybridMultilevel"/>
    <w:tmpl w:val="1E2AAC8C"/>
    <w:styleLink w:val="Zaimportowanystyl15"/>
    <w:lvl w:ilvl="0" w:tplc="1EBEE2E4">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283986">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DC166C">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222CF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1CF67C">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941F0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8A448A">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4EDBD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6C49A2">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35A1C05"/>
    <w:multiLevelType w:val="hybridMultilevel"/>
    <w:tmpl w:val="3BF6A7B4"/>
    <w:styleLink w:val="Zaimportowanystyl4"/>
    <w:lvl w:ilvl="0" w:tplc="2BE2CB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1D2E56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2244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55C8B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A4C80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EC559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A8033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44E1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9F4161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4D01DD4"/>
    <w:multiLevelType w:val="hybridMultilevel"/>
    <w:tmpl w:val="8FF0806A"/>
    <w:numStyleLink w:val="Zaimportowanystyl8"/>
  </w:abstractNum>
  <w:abstractNum w:abstractNumId="40" w15:restartNumberingAfterBreak="0">
    <w:nsid w:val="755930AA"/>
    <w:multiLevelType w:val="hybridMultilevel"/>
    <w:tmpl w:val="2C7E2AA6"/>
    <w:numStyleLink w:val="Zaimportowanystyl21"/>
  </w:abstractNum>
  <w:abstractNum w:abstractNumId="41" w15:restartNumberingAfterBreak="0">
    <w:nsid w:val="768B77ED"/>
    <w:multiLevelType w:val="hybridMultilevel"/>
    <w:tmpl w:val="E6A61502"/>
    <w:numStyleLink w:val="Zaimportowanystyl6"/>
  </w:abstractNum>
  <w:abstractNum w:abstractNumId="42" w15:restartNumberingAfterBreak="0">
    <w:nsid w:val="7AF85ECE"/>
    <w:multiLevelType w:val="hybridMultilevel"/>
    <w:tmpl w:val="3BF6A7B4"/>
    <w:numStyleLink w:val="Zaimportowanystyl4"/>
  </w:abstractNum>
  <w:abstractNum w:abstractNumId="43" w15:restartNumberingAfterBreak="0">
    <w:nsid w:val="7DE51B03"/>
    <w:multiLevelType w:val="hybridMultilevel"/>
    <w:tmpl w:val="0E10CCDE"/>
    <w:styleLink w:val="Zaimportowanystyl10"/>
    <w:lvl w:ilvl="0" w:tplc="DE4CAE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DC85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2EAE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A84F3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5A61A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0CC5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24CB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5CF4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10BD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E3B5FB2"/>
    <w:multiLevelType w:val="hybridMultilevel"/>
    <w:tmpl w:val="5156B2DA"/>
    <w:numStyleLink w:val="Zaimportowanystyl13"/>
  </w:abstractNum>
  <w:abstractNum w:abstractNumId="45" w15:restartNumberingAfterBreak="0">
    <w:nsid w:val="7E7653C7"/>
    <w:multiLevelType w:val="hybridMultilevel"/>
    <w:tmpl w:val="A71A2A84"/>
    <w:numStyleLink w:val="Zaimportowanystyl12"/>
  </w:abstractNum>
  <w:num w:numId="1">
    <w:abstractNumId w:val="9"/>
  </w:num>
  <w:num w:numId="2">
    <w:abstractNumId w:val="17"/>
  </w:num>
  <w:num w:numId="3">
    <w:abstractNumId w:val="24"/>
  </w:num>
  <w:num w:numId="4">
    <w:abstractNumId w:val="5"/>
  </w:num>
  <w:num w:numId="5">
    <w:abstractNumId w:val="29"/>
  </w:num>
  <w:num w:numId="6">
    <w:abstractNumId w:val="36"/>
  </w:num>
  <w:num w:numId="7">
    <w:abstractNumId w:val="38"/>
  </w:num>
  <w:num w:numId="8">
    <w:abstractNumId w:val="42"/>
  </w:num>
  <w:num w:numId="9">
    <w:abstractNumId w:val="14"/>
  </w:num>
  <w:num w:numId="10">
    <w:abstractNumId w:val="23"/>
  </w:num>
  <w:num w:numId="11">
    <w:abstractNumId w:val="42"/>
    <w:lvlOverride w:ilvl="0">
      <w:startOverride w:val="2"/>
    </w:lvlOverride>
  </w:num>
  <w:num w:numId="12">
    <w:abstractNumId w:val="35"/>
  </w:num>
  <w:num w:numId="13">
    <w:abstractNumId w:val="41"/>
  </w:num>
  <w:num w:numId="14">
    <w:abstractNumId w:val="34"/>
  </w:num>
  <w:num w:numId="15">
    <w:abstractNumId w:val="16"/>
  </w:num>
  <w:num w:numId="16">
    <w:abstractNumId w:val="32"/>
  </w:num>
  <w:num w:numId="17">
    <w:abstractNumId w:val="39"/>
  </w:num>
  <w:num w:numId="18">
    <w:abstractNumId w:val="12"/>
  </w:num>
  <w:num w:numId="19">
    <w:abstractNumId w:val="20"/>
  </w:num>
  <w:num w:numId="20">
    <w:abstractNumId w:val="43"/>
  </w:num>
  <w:num w:numId="21">
    <w:abstractNumId w:val="10"/>
  </w:num>
  <w:num w:numId="22">
    <w:abstractNumId w:val="30"/>
  </w:num>
  <w:num w:numId="23">
    <w:abstractNumId w:val="21"/>
  </w:num>
  <w:num w:numId="24">
    <w:abstractNumId w:val="10"/>
    <w:lvlOverride w:ilvl="0">
      <w:startOverride w:val="5"/>
    </w:lvlOverride>
  </w:num>
  <w:num w:numId="25">
    <w:abstractNumId w:val="3"/>
  </w:num>
  <w:num w:numId="26">
    <w:abstractNumId w:val="45"/>
  </w:num>
  <w:num w:numId="27">
    <w:abstractNumId w:val="22"/>
  </w:num>
  <w:num w:numId="28">
    <w:abstractNumId w:val="44"/>
  </w:num>
  <w:num w:numId="29">
    <w:abstractNumId w:val="15"/>
  </w:num>
  <w:num w:numId="30">
    <w:abstractNumId w:val="28"/>
  </w:num>
  <w:num w:numId="31">
    <w:abstractNumId w:val="37"/>
  </w:num>
  <w:num w:numId="32">
    <w:abstractNumId w:val="4"/>
  </w:num>
  <w:num w:numId="33">
    <w:abstractNumId w:val="28"/>
    <w:lvlOverride w:ilvl="0">
      <w:startOverride w:val="2"/>
    </w:lvlOverride>
  </w:num>
  <w:num w:numId="34">
    <w:abstractNumId w:val="1"/>
  </w:num>
  <w:num w:numId="35">
    <w:abstractNumId w:val="7"/>
  </w:num>
  <w:num w:numId="36">
    <w:abstractNumId w:val="28"/>
    <w:lvlOverride w:ilvl="0">
      <w:startOverride w:val="3"/>
    </w:lvlOverride>
  </w:num>
  <w:num w:numId="37">
    <w:abstractNumId w:val="27"/>
  </w:num>
  <w:num w:numId="38">
    <w:abstractNumId w:val="13"/>
  </w:num>
  <w:num w:numId="39">
    <w:abstractNumId w:val="25"/>
  </w:num>
  <w:num w:numId="40">
    <w:abstractNumId w:val="19"/>
  </w:num>
  <w:num w:numId="41">
    <w:abstractNumId w:val="0"/>
  </w:num>
  <w:num w:numId="42">
    <w:abstractNumId w:val="26"/>
  </w:num>
  <w:num w:numId="43">
    <w:abstractNumId w:val="31"/>
  </w:num>
  <w:num w:numId="44">
    <w:abstractNumId w:val="6"/>
  </w:num>
  <w:num w:numId="45">
    <w:abstractNumId w:val="11"/>
  </w:num>
  <w:num w:numId="46">
    <w:abstractNumId w:val="40"/>
  </w:num>
  <w:num w:numId="47">
    <w:abstractNumId w:val="33"/>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62"/>
    <w:rsid w:val="0001032C"/>
    <w:rsid w:val="000E77FB"/>
    <w:rsid w:val="001353BD"/>
    <w:rsid w:val="001648D8"/>
    <w:rsid w:val="001B2B49"/>
    <w:rsid w:val="001C2012"/>
    <w:rsid w:val="001F25EC"/>
    <w:rsid w:val="002C01C2"/>
    <w:rsid w:val="0033454C"/>
    <w:rsid w:val="003A253B"/>
    <w:rsid w:val="004816F0"/>
    <w:rsid w:val="004869FF"/>
    <w:rsid w:val="00592A22"/>
    <w:rsid w:val="0075174A"/>
    <w:rsid w:val="00774462"/>
    <w:rsid w:val="00A456BB"/>
    <w:rsid w:val="00BA3398"/>
    <w:rsid w:val="00BE493D"/>
    <w:rsid w:val="00CC7B5B"/>
    <w:rsid w:val="00DB6993"/>
    <w:rsid w:val="00E32D4F"/>
    <w:rsid w:val="00EE6F0E"/>
    <w:rsid w:val="00F05013"/>
    <w:rsid w:val="00F30A08"/>
    <w:rsid w:val="00FE60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9FC7B"/>
  <w15:docId w15:val="{4136590D-B076-46A5-868C-96FF62AC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rFonts w:ascii="Calibri" w:eastAsia="Calibri" w:hAnsi="Calibri" w:cs="Calibri"/>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pPr>
    <w:rPr>
      <w:rFonts w:ascii="Calibri" w:hAnsi="Calibri" w:cs="Arial Unicode MS"/>
      <w:color w:val="000000"/>
      <w:sz w:val="22"/>
      <w:szCs w:val="22"/>
      <w:u w:color="000000"/>
    </w:r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pPr>
      <w:widowControl w:val="0"/>
      <w:suppressAutoHyphens/>
      <w:spacing w:after="120"/>
    </w:pPr>
    <w:rPr>
      <w:rFonts w:cs="Arial Unicode MS"/>
      <w:color w:val="000000"/>
      <w:kern w:val="1"/>
      <w:sz w:val="24"/>
      <w:szCs w:val="24"/>
      <w:u w:color="000000"/>
    </w:rPr>
  </w:style>
  <w:style w:type="paragraph" w:customStyle="1" w:styleId="Domylne">
    <w:name w:val="Domyślne"/>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Zaimportowanystyl1">
    <w:name w:val="Zaimportowany styl 1"/>
    <w:pPr>
      <w:numPr>
        <w:numId w:val="1"/>
      </w:numPr>
    </w:pPr>
  </w:style>
  <w:style w:type="paragraph" w:styleId="Akapitzlist">
    <w:name w:val="List Paragraph"/>
    <w:uiPriority w:val="34"/>
    <w:qFormat/>
    <w:pPr>
      <w:ind w:left="720"/>
    </w:pPr>
    <w:rPr>
      <w:rFonts w:cs="Arial Unicode MS"/>
      <w:color w:val="000000"/>
      <w:sz w:val="24"/>
      <w:szCs w:val="24"/>
      <w:u w:color="000000"/>
      <w:lang w:val="en-US"/>
    </w:rPr>
  </w:style>
  <w:style w:type="numbering" w:customStyle="1" w:styleId="Zaimportowanystyl2">
    <w:name w:val="Zaimportowany styl 2"/>
    <w:pPr>
      <w:numPr>
        <w:numId w:val="3"/>
      </w:numPr>
    </w:pPr>
  </w:style>
  <w:style w:type="numbering" w:customStyle="1" w:styleId="Zaimportowanystyl3">
    <w:name w:val="Zaimportowany styl 3"/>
    <w:pPr>
      <w:numPr>
        <w:numId w:val="5"/>
      </w:numPr>
    </w:pPr>
  </w:style>
  <w:style w:type="numbering" w:customStyle="1" w:styleId="Zaimportowanystyl4">
    <w:name w:val="Zaimportowany styl 4"/>
    <w:pPr>
      <w:numPr>
        <w:numId w:val="7"/>
      </w:numPr>
    </w:pPr>
  </w:style>
  <w:style w:type="numbering" w:customStyle="1" w:styleId="Zaimportowanystyl5">
    <w:name w:val="Zaimportowany styl 5"/>
    <w:pPr>
      <w:numPr>
        <w:numId w:val="9"/>
      </w:numPr>
    </w:pPr>
  </w:style>
  <w:style w:type="numbering" w:customStyle="1" w:styleId="Zaimportowanystyl6">
    <w:name w:val="Zaimportowany styl 6"/>
    <w:pPr>
      <w:numPr>
        <w:numId w:val="12"/>
      </w:numPr>
    </w:pPr>
  </w:style>
  <w:style w:type="numbering" w:customStyle="1" w:styleId="Zaimportowanystyl7">
    <w:name w:val="Zaimportowany styl 7"/>
    <w:pPr>
      <w:numPr>
        <w:numId w:val="14"/>
      </w:numPr>
    </w:pPr>
  </w:style>
  <w:style w:type="numbering" w:customStyle="1" w:styleId="Zaimportowanystyl8">
    <w:name w:val="Zaimportowany styl 8"/>
    <w:pPr>
      <w:numPr>
        <w:numId w:val="16"/>
      </w:numPr>
    </w:pPr>
  </w:style>
  <w:style w:type="numbering" w:customStyle="1" w:styleId="Zaimportowanystyl9">
    <w:name w:val="Zaimportowany styl 9"/>
    <w:pPr>
      <w:numPr>
        <w:numId w:val="18"/>
      </w:numPr>
    </w:pPr>
  </w:style>
  <w:style w:type="numbering" w:customStyle="1" w:styleId="Zaimportowanystyl10">
    <w:name w:val="Zaimportowany styl 10"/>
    <w:pPr>
      <w:numPr>
        <w:numId w:val="20"/>
      </w:numPr>
    </w:pPr>
  </w:style>
  <w:style w:type="numbering" w:customStyle="1" w:styleId="Zaimportowanystyl11">
    <w:name w:val="Zaimportowany styl 11"/>
    <w:pPr>
      <w:numPr>
        <w:numId w:val="22"/>
      </w:numPr>
    </w:pPr>
  </w:style>
  <w:style w:type="numbering" w:customStyle="1" w:styleId="Zaimportowanystyl12">
    <w:name w:val="Zaimportowany styl 12"/>
    <w:pPr>
      <w:numPr>
        <w:numId w:val="25"/>
      </w:numPr>
    </w:pPr>
  </w:style>
  <w:style w:type="numbering" w:customStyle="1" w:styleId="Zaimportowanystyl13">
    <w:name w:val="Zaimportowany styl 13"/>
    <w:pPr>
      <w:numPr>
        <w:numId w:val="27"/>
      </w:numPr>
    </w:pPr>
  </w:style>
  <w:style w:type="numbering" w:customStyle="1" w:styleId="Zaimportowanystyl14">
    <w:name w:val="Zaimportowany styl 14"/>
    <w:pPr>
      <w:numPr>
        <w:numId w:val="29"/>
      </w:numPr>
    </w:pPr>
  </w:style>
  <w:style w:type="numbering" w:customStyle="1" w:styleId="Zaimportowanystyl15">
    <w:name w:val="Zaimportowany styl 15"/>
    <w:pPr>
      <w:numPr>
        <w:numId w:val="31"/>
      </w:numPr>
    </w:pPr>
  </w:style>
  <w:style w:type="numbering" w:customStyle="1" w:styleId="Zaimportowanystyl16">
    <w:name w:val="Zaimportowany styl 16"/>
    <w:pPr>
      <w:numPr>
        <w:numId w:val="34"/>
      </w:numPr>
    </w:pPr>
  </w:style>
  <w:style w:type="numbering" w:customStyle="1" w:styleId="Zaimportowanystyl17">
    <w:name w:val="Zaimportowany styl 17"/>
    <w:pPr>
      <w:numPr>
        <w:numId w:val="37"/>
      </w:numPr>
    </w:pPr>
  </w:style>
  <w:style w:type="numbering" w:customStyle="1" w:styleId="Zaimportowanystyl18">
    <w:name w:val="Zaimportowany styl 18"/>
    <w:pPr>
      <w:numPr>
        <w:numId w:val="39"/>
      </w:numPr>
    </w:pPr>
  </w:style>
  <w:style w:type="numbering" w:customStyle="1" w:styleId="Zaimportowanystyl19">
    <w:name w:val="Zaimportowany styl 19"/>
    <w:pPr>
      <w:numPr>
        <w:numId w:val="41"/>
      </w:numPr>
    </w:pPr>
  </w:style>
  <w:style w:type="numbering" w:customStyle="1" w:styleId="Zaimportowanystyl20">
    <w:name w:val="Zaimportowany styl 20"/>
    <w:pPr>
      <w:numPr>
        <w:numId w:val="43"/>
      </w:numPr>
    </w:pPr>
  </w:style>
  <w:style w:type="numbering" w:customStyle="1" w:styleId="Zaimportowanystyl21">
    <w:name w:val="Zaimportowany styl 21"/>
    <w:pPr>
      <w:numPr>
        <w:numId w:val="45"/>
      </w:numPr>
    </w:p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rFonts w:ascii="Calibri" w:eastAsia="Calibri" w:hAnsi="Calibri" w:cs="Calibri"/>
      <w:color w:val="000000"/>
      <w:u w:color="00000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4816F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16F0"/>
    <w:rPr>
      <w:rFonts w:ascii="Segoe UI" w:eastAsia="Calibri" w:hAnsi="Segoe UI" w:cs="Segoe UI"/>
      <w:color w:val="000000"/>
      <w:sz w:val="18"/>
      <w:szCs w:val="18"/>
      <w:u w:color="000000"/>
    </w:rPr>
  </w:style>
  <w:style w:type="paragraph" w:styleId="Poprawka">
    <w:name w:val="Revision"/>
    <w:hidden/>
    <w:uiPriority w:val="99"/>
    <w:semiHidden/>
    <w:rsid w:val="004816F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paragraph" w:styleId="NormalnyWeb">
    <w:name w:val="Normal (Web)"/>
    <w:basedOn w:val="Normalny"/>
    <w:uiPriority w:val="99"/>
    <w:unhideWhenUsed/>
    <w:rsid w:val="0075174A"/>
    <w:pPr>
      <w:pBdr>
        <w:top w:val="none" w:sz="0" w:space="0" w:color="auto"/>
        <w:left w:val="none" w:sz="0" w:space="0" w:color="auto"/>
        <w:bottom w:val="none" w:sz="0" w:space="0" w:color="auto"/>
        <w:right w:val="none" w:sz="0" w:space="0" w:color="auto"/>
        <w:between w:val="none" w:sz="0" w:space="0" w:color="auto"/>
        <w:bar w:val="none" w:sz="0" w:color="auto"/>
      </w:pBdr>
      <w:spacing w:after="150" w:line="384" w:lineRule="atLeast"/>
    </w:pPr>
    <w:rPr>
      <w:rFonts w:ascii="Times New Roman" w:eastAsia="Times New Roman" w:hAnsi="Times New Roman" w:cs="Times New Roman"/>
      <w:color w:val="auto"/>
      <w:sz w:val="24"/>
      <w:szCs w:val="24"/>
      <w:bdr w:val="none" w:sz="0" w:space="0" w:color="auto"/>
    </w:rPr>
  </w:style>
  <w:style w:type="character" w:customStyle="1" w:styleId="Brak">
    <w:name w:val="Brak"/>
    <w:rsid w:val="0075174A"/>
  </w:style>
  <w:style w:type="paragraph" w:styleId="Stopka">
    <w:name w:val="footer"/>
    <w:basedOn w:val="Normalny"/>
    <w:link w:val="StopkaZnak"/>
    <w:uiPriority w:val="99"/>
    <w:unhideWhenUsed/>
    <w:rsid w:val="002C0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01C2"/>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454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do@wfosigw.toru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6297F-F2A9-463A-8630-84560CB8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1266</Words>
  <Characters>7600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Przybylska</dc:creator>
  <cp:lastModifiedBy>Małgorzata Przybylska</cp:lastModifiedBy>
  <cp:revision>5</cp:revision>
  <dcterms:created xsi:type="dcterms:W3CDTF">2021-01-29T08:44:00Z</dcterms:created>
  <dcterms:modified xsi:type="dcterms:W3CDTF">2021-01-29T10:32:00Z</dcterms:modified>
</cp:coreProperties>
</file>